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B0" w:rsidRPr="00727300" w:rsidRDefault="007D18B0" w:rsidP="007D18B0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</w:rPr>
      </w:pPr>
    </w:p>
    <w:p w:rsidR="007D18B0" w:rsidRDefault="007D18B0" w:rsidP="007D18B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22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ОБОБЩЕНИЕ ПРАКТИКИ ОСУЩЕСТВЛЕНИЯ МУНИЦИПАЛЬНОГО КОНТРОЛЯ </w:t>
      </w:r>
    </w:p>
    <w:p w:rsidR="007D18B0" w:rsidRDefault="007D18B0" w:rsidP="007D18B0">
      <w:pPr>
        <w:shd w:val="clear" w:color="auto" w:fill="FFFFFF"/>
        <w:spacing w:after="0" w:line="288" w:lineRule="atLeast"/>
        <w:jc w:val="center"/>
        <w:rPr>
          <w:rFonts w:ascii="Arial" w:hAnsi="Arial" w:cs="Arial"/>
          <w:sz w:val="20"/>
          <w:szCs w:val="20"/>
        </w:rPr>
      </w:pPr>
      <w:r w:rsidRPr="009C22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9C223B">
        <w:rPr>
          <w:rFonts w:ascii="Arial" w:hAnsi="Arial" w:cs="Arial"/>
          <w:sz w:val="20"/>
          <w:szCs w:val="20"/>
        </w:rPr>
        <w:t>за сохранностью автомобильных дорог  местного значения  в границах населенных пунктов   Черёмушкинского сельсовета Залесовского района Алтайского края</w:t>
      </w:r>
    </w:p>
    <w:p w:rsidR="007D18B0" w:rsidRPr="009C223B" w:rsidRDefault="007D18B0" w:rsidP="007D18B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7D18B0" w:rsidRPr="009C223B" w:rsidRDefault="007D18B0" w:rsidP="007D18B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223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Pr="009C223B" w:rsidRDefault="007D18B0" w:rsidP="007D18B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223B">
        <w:rPr>
          <w:rFonts w:ascii="Arial" w:eastAsia="Times New Roman" w:hAnsi="Arial" w:cs="Arial"/>
          <w:color w:val="000000"/>
          <w:sz w:val="20"/>
          <w:szCs w:val="20"/>
        </w:rPr>
        <w:t>            В соответствии с Уставом  муниципального образования Черемушкинский сельсовет Залесовского района Алтайского края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Соглашением о передаче осуществления части полномочий по решению вопросов местного значения   </w:t>
      </w:r>
      <w:r w:rsidRPr="009C223B">
        <w:rPr>
          <w:rFonts w:ascii="Arial" w:eastAsia="Times New Roman" w:hAnsi="Arial" w:cs="Arial"/>
          <w:color w:val="000000"/>
          <w:sz w:val="20"/>
          <w:szCs w:val="20"/>
        </w:rPr>
        <w:t xml:space="preserve"> полномочия по осуществлению муниципального контроля возложены на администрацию  Черемушкинского сельсовета  Залесовского муниципального района Алтайского края.</w:t>
      </w:r>
    </w:p>
    <w:p w:rsidR="007D18B0" w:rsidRPr="00727300" w:rsidRDefault="007D18B0" w:rsidP="007D18B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7D18B0" w:rsidRPr="00920050" w:rsidRDefault="007D18B0" w:rsidP="007D18B0">
      <w:pPr>
        <w:jc w:val="both"/>
      </w:pP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ОСУЩЕСТВЛЕНИЕ МУНИЦИПАЛЬНОГО </w:t>
      </w:r>
      <w:proofErr w:type="gramStart"/>
      <w:r w:rsidRPr="00727300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КОНТРОЛЯ ЗА</w:t>
      </w:r>
      <w:proofErr w:type="gramEnd"/>
      <w:r w:rsidRPr="007273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СОХРАННОСТЬЮ АВТОМОБИЛЬНЫХ ДОРОГ МЕСТНОГО ЗНАЧЕНИЯ В ГРАНИЦАХ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ЧЕРЕМУШКИНСКОГО</w:t>
      </w:r>
      <w:r w:rsidRPr="007273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ЗАЛЕСОВСК</w:t>
      </w:r>
      <w:r w:rsidRPr="0072730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ОГО МУНИЦИПАЛЬНОГО РАЙОНА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Раздел 1.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Состояние нормативно-правового регулирования </w:t>
      </w:r>
      <w:proofErr w:type="gramStart"/>
      <w:r w:rsidRPr="00727300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соответствующей сфере деятельности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     Осуществление муниципального </w:t>
      </w:r>
      <w:proofErr w:type="gramStart"/>
      <w:r w:rsidRPr="00727300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соблюдением сохранности автомобильных дорог местного значения на территории </w:t>
      </w:r>
      <w:r>
        <w:rPr>
          <w:rFonts w:ascii="Arial" w:eastAsia="Times New Roman" w:hAnsi="Arial" w:cs="Arial"/>
          <w:color w:val="000000"/>
          <w:sz w:val="20"/>
          <w:szCs w:val="20"/>
        </w:rPr>
        <w:t>Черемушкинского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 регламентировано следующими нормативно-правовыми актами: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Конституцией Российской Федерации;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Кодексом Российской Федерации об административных правонарушениях;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Федеральным законом от 10.12.1995 № 196-ФЗ "О безопасности дорожного движения";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Федеральным законом от 24.07.2007 № 209-ФЗ "О развитии малого и среднего предпринимательства в Российской Федерации";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Постановлением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Постановлением Правительства Российской Федерации от 28.09.2009 № 767 "О классификации автомобильных дорог в Российской Федерации";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- Государственным стандартом Российской Федерации ГОСТ </w:t>
      </w:r>
      <w:proofErr w:type="gramStart"/>
      <w:r w:rsidRPr="00727300">
        <w:rPr>
          <w:rFonts w:ascii="Arial" w:eastAsia="Times New Roman" w:hAnsi="Arial" w:cs="Arial"/>
          <w:color w:val="000000"/>
          <w:sz w:val="20"/>
          <w:szCs w:val="20"/>
        </w:rPr>
        <w:t>Р</w:t>
      </w:r>
      <w:proofErr w:type="gramEnd"/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-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727300">
        <w:rPr>
          <w:rFonts w:ascii="Arial" w:eastAsia="Times New Roman" w:hAnsi="Arial" w:cs="Arial"/>
          <w:color w:val="000000"/>
          <w:sz w:val="20"/>
          <w:szCs w:val="20"/>
        </w:rPr>
        <w:t>контроля ежегодных планов проведения плановых проверок юридических лиц</w:t>
      </w:r>
      <w:proofErr w:type="gramEnd"/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и индивидуальных предпринимателей";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Постановлением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-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lastRenderedPageBreak/>
        <w:t>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(или) информация, в рамках межведомственного информационного взаимодействия»;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27300">
        <w:rPr>
          <w:rFonts w:ascii="Arial" w:eastAsia="Times New Roman" w:hAnsi="Arial" w:cs="Arial"/>
          <w:color w:val="000000"/>
          <w:sz w:val="20"/>
          <w:szCs w:val="20"/>
        </w:rPr>
        <w:t>- 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- Приказом Минэкономразвития РФ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- Уставом </w:t>
      </w:r>
      <w:r>
        <w:rPr>
          <w:rFonts w:ascii="Arial" w:eastAsia="Times New Roman" w:hAnsi="Arial" w:cs="Arial"/>
          <w:color w:val="000000"/>
          <w:sz w:val="20"/>
          <w:szCs w:val="20"/>
        </w:rPr>
        <w:t>муниципального образования Черемушкинский сельсовет Залесов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ского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>района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Алтайского края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D18B0" w:rsidRPr="000742E4" w:rsidRDefault="007D18B0" w:rsidP="007D18B0">
      <w:pPr>
        <w:spacing w:after="0" w:line="240" w:lineRule="auto"/>
        <w:jc w:val="both"/>
        <w:rPr>
          <w:rFonts w:cs="Arial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Соглашение о передаче </w:t>
      </w:r>
      <w:r>
        <w:rPr>
          <w:rFonts w:ascii="Arial" w:hAnsi="Arial" w:cs="Arial"/>
          <w:sz w:val="24"/>
          <w:szCs w:val="24"/>
        </w:rPr>
        <w:t xml:space="preserve"> </w:t>
      </w:r>
      <w:r w:rsidRPr="000742E4">
        <w:t>органам местного самоуправления</w:t>
      </w:r>
      <w:r>
        <w:t xml:space="preserve"> </w:t>
      </w:r>
      <w:r w:rsidRPr="000742E4">
        <w:t>Черемушкинског</w:t>
      </w:r>
      <w:r>
        <w:t xml:space="preserve">о сельсовета Залесовского района </w:t>
      </w:r>
      <w:r w:rsidRPr="000742E4">
        <w:t>Алтайского края осуществления части</w:t>
      </w:r>
      <w:r>
        <w:t xml:space="preserve"> </w:t>
      </w:r>
      <w:r w:rsidRPr="000742E4">
        <w:t>полномочий по решению вопросов местного</w:t>
      </w:r>
      <w:r>
        <w:t xml:space="preserve"> </w:t>
      </w:r>
      <w:r w:rsidRPr="000742E4">
        <w:t>значения муниципального образования</w:t>
      </w:r>
      <w:r>
        <w:t xml:space="preserve"> </w:t>
      </w:r>
      <w:r w:rsidRPr="000742E4">
        <w:t>Залесовский район Алтайского края</w:t>
      </w:r>
      <w:r>
        <w:t xml:space="preserve"> от 27.12.2017 №33</w:t>
      </w:r>
    </w:p>
    <w:p w:rsidR="007D18B0" w:rsidRPr="000742E4" w:rsidRDefault="007D18B0" w:rsidP="007D18B0">
      <w:pPr>
        <w:pStyle w:val="a3"/>
        <w:rPr>
          <w:rFonts w:eastAsia="Times New Roman"/>
          <w:color w:val="000000"/>
        </w:rPr>
      </w:pP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Раздел 2.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Организация государственного контроля (надзора),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муниципального контроля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Данная функция закреплена за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главой  администрации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Черемушкинского 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сельс</w:t>
      </w:r>
      <w:r>
        <w:rPr>
          <w:rFonts w:ascii="Arial" w:eastAsia="Times New Roman" w:hAnsi="Arial" w:cs="Arial"/>
          <w:color w:val="000000"/>
          <w:sz w:val="20"/>
          <w:szCs w:val="20"/>
        </w:rPr>
        <w:t>овета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Раздел 3.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Финансовое и кадровое обеспечение государственного контроля (надзора), муниципального контроля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Исполнение функций по муниципальному контролю закреплено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>в рамках общих должностных обязанностей.</w:t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        Финансовое обеспечение выполнения данной функции в бюджете сельского поселения не предусмотрено.</w:t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         Курсы повышения квалификации по вопросам организации муниципального ко</w:t>
      </w:r>
      <w:r>
        <w:rPr>
          <w:rFonts w:ascii="Arial" w:eastAsia="Times New Roman" w:hAnsi="Arial" w:cs="Arial"/>
          <w:color w:val="000000"/>
          <w:sz w:val="20"/>
          <w:szCs w:val="20"/>
        </w:rPr>
        <w:t>нтроля в 2018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году специалисты не проходили.</w:t>
      </w:r>
    </w:p>
    <w:p w:rsidR="007D18B0" w:rsidRPr="000742E4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Раздел 4.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Проведение государственного контроля (надзора),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муниципального контроля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 В 2018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 году проведение проверок юридических лиц и индивидуальных предпринимателей не предусмотрено.</w:t>
      </w:r>
    </w:p>
    <w:p w:rsidR="007D18B0" w:rsidRPr="000742E4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Раздел 5.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Действия органов государственного контроля (надзора),</w:t>
      </w:r>
    </w:p>
    <w:p w:rsidR="007D18B0" w:rsidRPr="000742E4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          Контрольные мероприятия (плановые и внеплановые) не проводились.</w:t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Раздел 6.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Анализ и оценка эффективности </w:t>
      </w:r>
      <w:proofErr w:type="gramStart"/>
      <w:r w:rsidRPr="00727300">
        <w:rPr>
          <w:rFonts w:ascii="Arial" w:eastAsia="Times New Roman" w:hAnsi="Arial" w:cs="Arial"/>
          <w:color w:val="000000"/>
          <w:sz w:val="20"/>
          <w:szCs w:val="20"/>
        </w:rPr>
        <w:t>государственного</w:t>
      </w:r>
      <w:proofErr w:type="gramEnd"/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контроля (надзора), муниципального контроля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          Контрольные мероприятия не проводились.</w:t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Раздел 7.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Выводы и предложения по результатам государственного</w:t>
      </w:r>
    </w:p>
    <w:p w:rsidR="007D18B0" w:rsidRPr="00727300" w:rsidRDefault="007D18B0" w:rsidP="007D1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контроля (надзора), муниципального контроля</w:t>
      </w:r>
    </w:p>
    <w:p w:rsidR="007D18B0" w:rsidRPr="00727300" w:rsidRDefault="007D18B0" w:rsidP="007D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:rsidR="007D18B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25.12.2018</w:t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18B0" w:rsidRPr="00727300" w:rsidRDefault="007D18B0" w:rsidP="007D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300">
        <w:rPr>
          <w:rFonts w:ascii="Arial" w:eastAsia="Times New Roman" w:hAnsi="Arial" w:cs="Arial"/>
          <w:color w:val="000000"/>
          <w:sz w:val="20"/>
          <w:szCs w:val="20"/>
        </w:rPr>
        <w:t xml:space="preserve">Глава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 </w:t>
      </w:r>
      <w:r w:rsidRPr="007D18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1667553" cy="572400"/>
            <wp:effectExtent l="19050" t="0" r="884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53" cy="5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В.Н. Важанов</w:t>
      </w:r>
    </w:p>
    <w:p w:rsidR="007D18B0" w:rsidRPr="00727300" w:rsidRDefault="007D18B0" w:rsidP="007D18B0"/>
    <w:p w:rsidR="00DD0111" w:rsidRDefault="00DD0111"/>
    <w:sectPr w:rsidR="00DD0111" w:rsidSect="00BE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B0"/>
    <w:rsid w:val="00203B36"/>
    <w:rsid w:val="00430E15"/>
    <w:rsid w:val="004E6AE1"/>
    <w:rsid w:val="007D18B0"/>
    <w:rsid w:val="00DD0111"/>
    <w:rsid w:val="00E560E7"/>
    <w:rsid w:val="00E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B0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2019-02-05T03:55:00Z</dcterms:created>
  <dcterms:modified xsi:type="dcterms:W3CDTF">2019-02-05T06:43:00Z</dcterms:modified>
</cp:coreProperties>
</file>