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87" w:rsidRPr="00F92F87" w:rsidRDefault="00F92F87" w:rsidP="00F92F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92F8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Информационный лист </w:t>
      </w:r>
    </w:p>
    <w:p w:rsidR="006A5305" w:rsidRPr="00F92F87" w:rsidRDefault="003633B7" w:rsidP="00F92F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r w:rsidRPr="006A5305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Информация по исследованию</w:t>
      </w:r>
      <w:r w:rsidR="00F92F87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 клещей на вирус </w:t>
      </w:r>
    </w:p>
    <w:p w:rsidR="00F37CE2" w:rsidRPr="006A5305" w:rsidRDefault="006A5305" w:rsidP="00F37CE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A5305">
        <w:rPr>
          <w:rFonts w:ascii="Times New Roman" w:eastAsia="Times New Roman" w:hAnsi="Times New Roman" w:cs="Times New Roman"/>
          <w:noProof/>
          <w:color w:val="2C2B2B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199390</wp:posOffset>
            </wp:positionV>
            <wp:extent cx="2085975" cy="1390650"/>
            <wp:effectExtent l="0" t="0" r="9525" b="0"/>
            <wp:wrapSquare wrapText="bothSides"/>
            <wp:docPr id="1" name="Рисунок 1" descr="http://kc124.ru/wp-content/uploads/2016/05/%D1%81%D0%BA%D0%B0%D1%87%D0%B0%D0%BD%D0%BD%D1%8B%D0%B5-%D1%84%D0%B0%D0%B9%D0%BB%D1%8B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c124.ru/wp-content/uploads/2016/05/%D1%81%D0%BA%D0%B0%D1%87%D0%B0%D0%BD%D0%BD%D1%8B%D0%B5-%D1%84%D0%B0%D0%B9%D0%BB%D1%8B-3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CE2" w:rsidRPr="006A530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Укус клеща – это опасность попадания в организм различных вирусных и бактериальных возбудителей клещевых инфекций.</w:t>
      </w:r>
    </w:p>
    <w:p w:rsidR="00F37CE2" w:rsidRPr="006A5305" w:rsidRDefault="00F37CE2" w:rsidP="00F37CE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A530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Вы можете обратиться в лабораторию </w:t>
      </w:r>
      <w:proofErr w:type="gramStart"/>
      <w:r w:rsidRPr="006A530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ФБУЗ  «</w:t>
      </w:r>
      <w:proofErr w:type="gramEnd"/>
      <w:r w:rsidRPr="006A530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Центр гигиены и</w:t>
      </w:r>
      <w:r w:rsidR="003633B7" w:rsidRPr="006A530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эпидемиологии в Алтайском </w:t>
      </w:r>
      <w:r w:rsidRPr="006A530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крае» и провести комплексное исследование присосавшегося, либо снятого с одежды клеща на наличие возбудителей основных инфекций: клещевого вирусного энцефалита, иксодовых клещев</w:t>
      </w:r>
      <w:r w:rsidR="00B36DE8" w:rsidRPr="006A530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ых </w:t>
      </w:r>
      <w:proofErr w:type="spellStart"/>
      <w:r w:rsidR="00B36DE8" w:rsidRPr="006A530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боррелиозов</w:t>
      </w:r>
      <w:proofErr w:type="spellEnd"/>
      <w:r w:rsidR="00B36DE8" w:rsidRPr="006A530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(болезни Лайма) </w:t>
      </w:r>
      <w:r w:rsidRPr="006A530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 моноцитарного </w:t>
      </w:r>
      <w:proofErr w:type="spellStart"/>
      <w:r w:rsidRPr="006A530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эрлихиоза</w:t>
      </w:r>
      <w:proofErr w:type="spellEnd"/>
      <w:r w:rsidRPr="006A530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человека.</w:t>
      </w:r>
    </w:p>
    <w:p w:rsidR="00F37CE2" w:rsidRPr="006A5305" w:rsidRDefault="00F37CE2" w:rsidP="00F37CE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A5305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Правила подготовки к исследованию:</w:t>
      </w:r>
    </w:p>
    <w:p w:rsidR="00F92F87" w:rsidRPr="00F92F87" w:rsidRDefault="00F37CE2" w:rsidP="00F92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A5305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  <w:r w:rsidRPr="006A530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Присосавшегося клеща необходимо как можно быстрее удалить. </w:t>
      </w:r>
      <w:r w:rsidR="00F92F87" w:rsidRPr="00F92F8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Лучше это сделать у врача в травматологическом пункте в поликлинике по месту жительства или л</w:t>
      </w:r>
      <w:r w:rsidR="00F92F8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юбом травматологическом пункте. </w:t>
      </w:r>
      <w:r w:rsidR="00F92F87" w:rsidRPr="00F92F8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F92F87" w:rsidRPr="00F92F87" w:rsidRDefault="00F92F87" w:rsidP="00F92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92F8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 удалении клеща необходимо соблюдать следующие рекомендации:</w:t>
      </w:r>
    </w:p>
    <w:p w:rsidR="00F92F87" w:rsidRPr="00F92F87" w:rsidRDefault="00F92F87" w:rsidP="00F92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92F8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</w:t>
      </w:r>
      <w:r w:rsidRPr="00F92F8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ab/>
        <w:t>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F92F87" w:rsidRPr="00F92F87" w:rsidRDefault="00F92F87" w:rsidP="00F92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92F8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</w:t>
      </w:r>
      <w:r w:rsidRPr="00F92F8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ab/>
        <w:t>место укуса продезинфицировать любым пригодным для этих целей средством (70% спирт, 5% йод, одеколон),</w:t>
      </w:r>
    </w:p>
    <w:p w:rsidR="00F92F87" w:rsidRPr="00F92F87" w:rsidRDefault="00F92F87" w:rsidP="00F92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92F8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</w:t>
      </w:r>
      <w:r w:rsidRPr="00F92F8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ab/>
        <w:t>после извлечения клеща необходимо тщательно вымыть руки с мылом,</w:t>
      </w:r>
    </w:p>
    <w:p w:rsidR="00F37CE2" w:rsidRPr="006A5305" w:rsidRDefault="00F92F87" w:rsidP="00F92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92F8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</w:t>
      </w:r>
      <w:r w:rsidRPr="00F92F8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ab/>
        <w:t>если осталась черная точка (отрыв головки или хоботка) обработать 5% йодом и оставить до естественной элиминации.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F37CE2" w:rsidRPr="006A530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Не рекомендуется мазать клеща маслом – вопреки известному мифу он еще долго не задохнется. </w:t>
      </w:r>
    </w:p>
    <w:p w:rsidR="00F37CE2" w:rsidRPr="006A5305" w:rsidRDefault="00F37CE2" w:rsidP="00F92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A530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Желательно сохранить клеща для проведения исследования в максимально неповрежденном состоянии. Если клещ живой — поместить в герметично закрывающуюся емкость с несколькими травинками или слегка смоченным водой кусочком ваты, если мертвый — также поместить в емкость (герметичный пакет), затем положить в термос со льдом. Образец доставить в лабораторию как можно скорее для выполнения исследования.</w:t>
      </w:r>
    </w:p>
    <w:p w:rsidR="003633B7" w:rsidRPr="006A5305" w:rsidRDefault="003633B7" w:rsidP="00F92F8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30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Информация по исследованию клещей на вирус</w:t>
      </w:r>
    </w:p>
    <w:p w:rsidR="003633B7" w:rsidRPr="006A5305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вирусологической лаборатории </w:t>
      </w:r>
      <w:r w:rsidRPr="006A53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ФБУЗ «Центр гигиены и </w:t>
      </w:r>
      <w:r w:rsidR="00D634A8" w:rsidRPr="006A53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эпидемиологии в Алтайском крае»</w:t>
      </w:r>
    </w:p>
    <w:p w:rsidR="003633B7" w:rsidRPr="006A5305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вам не удалось сохранить клеща живым, в лаборатории исследований методом ПЦР возможно провести исследование фрагментов насекомого на возбудителя клещевого </w:t>
      </w:r>
      <w:proofErr w:type="spellStart"/>
      <w:r w:rsidRPr="006A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боррелиоза</w:t>
      </w:r>
      <w:proofErr w:type="spellEnd"/>
      <w:r w:rsidRPr="006A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633B7" w:rsidRPr="006A5305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3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Для доставки клеща на исследование обращаться по адресу:</w:t>
      </w:r>
    </w:p>
    <w:p w:rsidR="003633B7" w:rsidRPr="006A5305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305">
        <w:rPr>
          <w:rFonts w:ascii="Times New Roman" w:eastAsia="Times New Roman" w:hAnsi="Times New Roman" w:cs="Times New Roman"/>
          <w:b/>
          <w:bCs/>
          <w:color w:val="9E005C"/>
          <w:sz w:val="24"/>
          <w:szCs w:val="24"/>
          <w:lang w:eastAsia="ru-RU"/>
        </w:rPr>
        <w:t>г. Барнаул, ул. М. Горького, 28 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b/>
          <w:bCs/>
          <w:color w:val="EE1D24"/>
          <w:sz w:val="23"/>
          <w:szCs w:val="23"/>
          <w:lang w:eastAsia="ru-RU"/>
        </w:rPr>
        <w:t>ПРИЕМ КЛЕЩЕЙ ПРОВОДИТСЯ КРУГЛОСУТОЧНО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ru-RU"/>
        </w:rPr>
        <w:t>График работы лабораторий:</w:t>
      </w:r>
    </w:p>
    <w:p w:rsidR="003633B7" w:rsidRPr="003633B7" w:rsidRDefault="003633B7" w:rsidP="006A530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Вирусологическая лаборатория:</w:t>
      </w:r>
      <w:r w:rsidRPr="003633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понедельник – четверг с 8.30 до 16.42;</w:t>
      </w:r>
      <w:r w:rsidR="006A5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633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пятница с 8.30 до 15.42; выходные и праздничные дни с 8.30 до 16.42</w:t>
      </w:r>
      <w:r w:rsidR="006A5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633B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тел.: 8(3852) 50–40–34</w:t>
      </w:r>
    </w:p>
    <w:p w:rsidR="003633B7" w:rsidRPr="003633B7" w:rsidRDefault="003633B7" w:rsidP="006A530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Лаборатория исследований методом ПЦР</w:t>
      </w:r>
      <w:r w:rsidRPr="003633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понедельник – четверг с 8.30 до 16.42; пятница с 8.30 до 15.42; выходные: суббота, воскресенье, праздничные дни</w:t>
      </w:r>
      <w:r w:rsidR="006A5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3633B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тел.: 8(3852) 50–40–36</w:t>
      </w:r>
    </w:p>
    <w:p w:rsidR="006A5305" w:rsidRPr="006A5305" w:rsidRDefault="006A5305" w:rsidP="006A530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6A5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онедельник – четверг с 16.42 до 19.00; пятница с 15.42 до 19.00 – дежурный из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анитарно-гигиенической </w:t>
      </w:r>
      <w:r w:rsidRPr="006A5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лаборатории и лаборатории физико-химических методов исследования примет клеща и ответит на вопросы; </w:t>
      </w:r>
      <w:r w:rsidRPr="006A5305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 xml:space="preserve">тел. 8(3852) 50–30–68; </w:t>
      </w:r>
    </w:p>
    <w:p w:rsidR="006A5305" w:rsidRPr="006A5305" w:rsidRDefault="006A5305" w:rsidP="006A530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</w:pPr>
      <w:r w:rsidRPr="006A5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19.00 до 8.30 – прием клещей в лабораторном корпусе, пост охраны №2, </w:t>
      </w:r>
      <w:r w:rsidRPr="006A5305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тел. 8(3852) 24–32–51.</w:t>
      </w:r>
    </w:p>
    <w:p w:rsidR="006A5305" w:rsidRDefault="006A5305" w:rsidP="006A530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633B7" w:rsidRPr="003633B7" w:rsidRDefault="003633B7" w:rsidP="006A530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ИССЛЕДОВАНИЯ ПРОВОДЯТСЯ В РАБОЧЕЕ ВРЕМЯ</w:t>
      </w:r>
      <w: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ТЕЧЕНИИ  1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 РАБОЧЕГО ДНЯ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обнаружении антигена клещевого энцефалита, пострадавшему следует обратиться в лечебное учреждение для введения иммуноглобулина в течение 3-х дней со дня присасывания.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3B7" w:rsidRDefault="003633B7" w:rsidP="00F37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</w:pPr>
    </w:p>
    <w:p w:rsidR="00F37CE2" w:rsidRPr="00F37CE2" w:rsidRDefault="00F37CE2" w:rsidP="00F37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</w:pPr>
      <w:r w:rsidRPr="00F37CE2"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  <w:t>Санитарно-эпидемиологический отдел</w:t>
      </w:r>
      <w:bookmarkStart w:id="0" w:name="_GoBack"/>
      <w:bookmarkEnd w:id="0"/>
    </w:p>
    <w:p w:rsidR="00F37CE2" w:rsidRPr="00F37CE2" w:rsidRDefault="00F37CE2" w:rsidP="00F37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</w:pPr>
      <w:r w:rsidRPr="00F37CE2"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  <w:t xml:space="preserve">Филиала ФБУЗ «Центр гигиены и эпидемиологии в Алтайском крае в </w:t>
      </w:r>
      <w:proofErr w:type="spellStart"/>
      <w:r w:rsidRPr="00F37CE2"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  <w:t>г.Заринске</w:t>
      </w:r>
      <w:proofErr w:type="spellEnd"/>
      <w:r w:rsidRPr="00F37CE2"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  <w:t>»</w:t>
      </w:r>
      <w:r w:rsidR="00F92F87"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  <w:t xml:space="preserve"> тел. 8/38595/99014; 99017</w:t>
      </w:r>
    </w:p>
    <w:p w:rsidR="00F37CE2" w:rsidRPr="00F37CE2" w:rsidRDefault="006A5305" w:rsidP="00F37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  <w:t>2019г.</w:t>
      </w:r>
    </w:p>
    <w:sectPr w:rsidR="00F37CE2" w:rsidRPr="00F37CE2" w:rsidSect="00F92F87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7A8"/>
    <w:multiLevelType w:val="multilevel"/>
    <w:tmpl w:val="2A8E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E2"/>
    <w:rsid w:val="003633B7"/>
    <w:rsid w:val="006A5305"/>
    <w:rsid w:val="007B4594"/>
    <w:rsid w:val="00B36DE8"/>
    <w:rsid w:val="00D634A8"/>
    <w:rsid w:val="00F378F3"/>
    <w:rsid w:val="00F37CE2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C6A82-C2F8-4275-ABE6-E25AC21E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2019-05-06T03:49:00Z</cp:lastPrinted>
  <dcterms:created xsi:type="dcterms:W3CDTF">2019-05-06T03:56:00Z</dcterms:created>
  <dcterms:modified xsi:type="dcterms:W3CDTF">2019-05-06T04:05:00Z</dcterms:modified>
</cp:coreProperties>
</file>