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4D" w:rsidRPr="00013F4D" w:rsidRDefault="00013F4D" w:rsidP="00013F4D">
      <w:pPr>
        <w:keepNext/>
        <w:widowControl/>
        <w:autoSpaceDE/>
        <w:autoSpaceDN/>
        <w:adjustRightInd/>
        <w:jc w:val="center"/>
        <w:outlineLvl w:val="7"/>
        <w:rPr>
          <w:rFonts w:ascii="Times New Roman" w:hAnsi="Times New Roman" w:cs="Times New Roman"/>
          <w:spacing w:val="20"/>
          <w:sz w:val="24"/>
        </w:rPr>
      </w:pPr>
      <w:r w:rsidRPr="00013F4D">
        <w:rPr>
          <w:rFonts w:ascii="Times New Roman" w:hAnsi="Times New Roman" w:cs="Times New Roman"/>
          <w:spacing w:val="20"/>
          <w:sz w:val="24"/>
        </w:rPr>
        <w:t>АДМИНИСТРАЦИЯ  ЗАЛЕСОВСКОГО  РАЙОНА  АЛТАЙСКОГО КРАЯ</w:t>
      </w:r>
    </w:p>
    <w:p w:rsidR="00013F4D" w:rsidRPr="00013F4D" w:rsidRDefault="00013F4D" w:rsidP="00013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13F4D" w:rsidRPr="0084513B" w:rsidRDefault="00013F4D" w:rsidP="00013F4D">
      <w:pPr>
        <w:keepNext/>
        <w:widowControl/>
        <w:autoSpaceDE/>
        <w:autoSpaceDN/>
        <w:adjustRightInd/>
        <w:jc w:val="center"/>
        <w:outlineLvl w:val="8"/>
        <w:rPr>
          <w:rFonts w:ascii="Times New Roman" w:hAnsi="Times New Roman" w:cs="Times New Roman"/>
          <w:b/>
          <w:spacing w:val="84"/>
          <w:sz w:val="32"/>
          <w:szCs w:val="32"/>
        </w:rPr>
      </w:pPr>
      <w:r w:rsidRPr="0084513B">
        <w:rPr>
          <w:rFonts w:ascii="Times New Roman" w:hAnsi="Times New Roman" w:cs="Times New Roman"/>
          <w:b/>
          <w:spacing w:val="84"/>
          <w:sz w:val="32"/>
          <w:szCs w:val="32"/>
        </w:rPr>
        <w:t>ПОСТАНОВЛЕНИЕ</w:t>
      </w:r>
    </w:p>
    <w:p w:rsidR="00013F4D" w:rsidRPr="0084513B" w:rsidRDefault="00013F4D" w:rsidP="00013F4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3F4D" w:rsidRPr="00013F4D" w:rsidRDefault="0084513B" w:rsidP="00013F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05.08.2019</w:t>
      </w:r>
      <w:r w:rsidR="00013F4D" w:rsidRPr="00013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№ 438</w:t>
      </w:r>
    </w:p>
    <w:p w:rsidR="00013F4D" w:rsidRPr="0084513B" w:rsidRDefault="00013F4D" w:rsidP="00013F4D">
      <w:pPr>
        <w:widowControl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84513B">
        <w:rPr>
          <w:rFonts w:cs="Times New Roman"/>
          <w:sz w:val="24"/>
          <w:szCs w:val="24"/>
        </w:rPr>
        <w:t xml:space="preserve">                                                          с. Залесово</w:t>
      </w:r>
    </w:p>
    <w:p w:rsidR="00013F4D" w:rsidRPr="0084513B" w:rsidRDefault="00013F4D" w:rsidP="00013F4D">
      <w:pPr>
        <w:widowControl/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:rsidR="00F9460B" w:rsidRPr="0084513B" w:rsidRDefault="00F9460B" w:rsidP="00F9460B">
      <w:pPr>
        <w:widowControl/>
        <w:autoSpaceDE/>
        <w:autoSpaceDN/>
        <w:adjustRightInd/>
        <w:ind w:right="5035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Об утверждении Положения о по</w:t>
      </w:r>
      <w:r w:rsidR="00141A9A" w:rsidRPr="0084513B">
        <w:rPr>
          <w:rFonts w:ascii="Times New Roman" w:hAnsi="Times New Roman" w:cs="Times New Roman"/>
          <w:sz w:val="24"/>
          <w:szCs w:val="24"/>
        </w:rPr>
        <w:t>рядке формирования, ведения, предоставления ежегодного дополнения и опубликования перечня муниципального имущества</w:t>
      </w:r>
      <w:r w:rsidRPr="0084513B">
        <w:rPr>
          <w:rFonts w:ascii="Times New Roman" w:hAnsi="Times New Roman" w:cs="Times New Roman"/>
          <w:sz w:val="24"/>
          <w:szCs w:val="24"/>
        </w:rPr>
        <w:t>, свободного от прав треть</w:t>
      </w:r>
      <w:r w:rsidR="00141A9A" w:rsidRPr="0084513B">
        <w:rPr>
          <w:rFonts w:ascii="Times New Roman" w:hAnsi="Times New Roman" w:cs="Times New Roman"/>
          <w:sz w:val="24"/>
          <w:szCs w:val="24"/>
        </w:rPr>
        <w:t xml:space="preserve">их лиц, </w:t>
      </w:r>
      <w:r w:rsidRPr="0084513B">
        <w:rPr>
          <w:rFonts w:ascii="Times New Roman" w:hAnsi="Times New Roman" w:cs="Times New Roman"/>
          <w:sz w:val="24"/>
          <w:szCs w:val="24"/>
        </w:rPr>
        <w:t>пред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ставляемого во владение и (или) польз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вание субъектам малого и среднего пре</w:t>
      </w:r>
      <w:r w:rsidRPr="0084513B">
        <w:rPr>
          <w:rFonts w:ascii="Times New Roman" w:hAnsi="Times New Roman" w:cs="Times New Roman"/>
          <w:sz w:val="24"/>
          <w:szCs w:val="24"/>
        </w:rPr>
        <w:t>д</w:t>
      </w:r>
      <w:r w:rsidRPr="0084513B">
        <w:rPr>
          <w:rFonts w:ascii="Times New Roman" w:hAnsi="Times New Roman" w:cs="Times New Roman"/>
          <w:sz w:val="24"/>
          <w:szCs w:val="24"/>
        </w:rPr>
        <w:t>принимательства и организациям, обр</w:t>
      </w:r>
      <w:r w:rsidRPr="0084513B">
        <w:rPr>
          <w:rFonts w:ascii="Times New Roman" w:hAnsi="Times New Roman" w:cs="Times New Roman"/>
          <w:sz w:val="24"/>
          <w:szCs w:val="24"/>
        </w:rPr>
        <w:t>а</w:t>
      </w:r>
      <w:r w:rsidRPr="0084513B">
        <w:rPr>
          <w:rFonts w:ascii="Times New Roman" w:hAnsi="Times New Roman" w:cs="Times New Roman"/>
          <w:sz w:val="24"/>
          <w:szCs w:val="24"/>
        </w:rPr>
        <w:t>зующим инфраструктуру поддержки субъектов малого и среднего предприн</w:t>
      </w:r>
      <w:r w:rsidRPr="0084513B">
        <w:rPr>
          <w:rFonts w:ascii="Times New Roman" w:hAnsi="Times New Roman" w:cs="Times New Roman"/>
          <w:sz w:val="24"/>
          <w:szCs w:val="24"/>
        </w:rPr>
        <w:t>и</w:t>
      </w:r>
      <w:r w:rsidRPr="0084513B">
        <w:rPr>
          <w:rFonts w:ascii="Times New Roman" w:hAnsi="Times New Roman" w:cs="Times New Roman"/>
          <w:sz w:val="24"/>
          <w:szCs w:val="24"/>
        </w:rPr>
        <w:t xml:space="preserve">мательства </w:t>
      </w:r>
    </w:p>
    <w:p w:rsidR="00EA52AD" w:rsidRPr="00E820D4" w:rsidRDefault="00EA52AD" w:rsidP="00E820D4">
      <w:pPr>
        <w:ind w:right="50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20D4" w:rsidRPr="00173598" w:rsidRDefault="00EA52AD" w:rsidP="008451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F4D">
        <w:rPr>
          <w:rFonts w:ascii="Times New Roman" w:hAnsi="Times New Roman" w:cs="Times New Roman"/>
          <w:sz w:val="28"/>
          <w:szCs w:val="28"/>
        </w:rPr>
        <w:tab/>
      </w:r>
      <w:r w:rsidR="003A4A17" w:rsidRPr="0017359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30D91" w:rsidRPr="00173598">
        <w:rPr>
          <w:rFonts w:ascii="Times New Roman" w:hAnsi="Times New Roman" w:cs="Times New Roman"/>
          <w:sz w:val="24"/>
          <w:szCs w:val="24"/>
        </w:rPr>
        <w:t>Федеральным законом от 03.07.2018 № 185-ФЗ «О внесении и</w:t>
      </w:r>
      <w:r w:rsidR="00E30D91" w:rsidRPr="00173598">
        <w:rPr>
          <w:rFonts w:ascii="Times New Roman" w:hAnsi="Times New Roman" w:cs="Times New Roman"/>
          <w:sz w:val="24"/>
          <w:szCs w:val="24"/>
        </w:rPr>
        <w:t>з</w:t>
      </w:r>
      <w:r w:rsidR="00E30D91" w:rsidRPr="00173598">
        <w:rPr>
          <w:rFonts w:ascii="Times New Roman" w:hAnsi="Times New Roman" w:cs="Times New Roman"/>
          <w:sz w:val="24"/>
          <w:szCs w:val="24"/>
        </w:rPr>
        <w:t>менений в отдельные законодательные акты Российской Федер</w:t>
      </w:r>
      <w:r w:rsidR="00E30D91" w:rsidRPr="00173598">
        <w:rPr>
          <w:rFonts w:ascii="Times New Roman" w:hAnsi="Times New Roman" w:cs="Times New Roman"/>
          <w:sz w:val="24"/>
          <w:szCs w:val="24"/>
        </w:rPr>
        <w:t>а</w:t>
      </w:r>
      <w:r w:rsidR="00E30D91" w:rsidRPr="00173598">
        <w:rPr>
          <w:rFonts w:ascii="Times New Roman" w:hAnsi="Times New Roman" w:cs="Times New Roman"/>
          <w:sz w:val="24"/>
          <w:szCs w:val="24"/>
        </w:rPr>
        <w:t>ции в целях расширения имущественной поддержки субъектов малого и среднего предпринимательства», Земел</w:t>
      </w:r>
      <w:r w:rsidR="00E30D91" w:rsidRPr="00173598">
        <w:rPr>
          <w:rFonts w:ascii="Times New Roman" w:hAnsi="Times New Roman" w:cs="Times New Roman"/>
          <w:sz w:val="24"/>
          <w:szCs w:val="24"/>
        </w:rPr>
        <w:t>ь</w:t>
      </w:r>
      <w:r w:rsidR="00E30D91" w:rsidRPr="00173598">
        <w:rPr>
          <w:rFonts w:ascii="Times New Roman" w:hAnsi="Times New Roman" w:cs="Times New Roman"/>
          <w:sz w:val="24"/>
          <w:szCs w:val="24"/>
        </w:rPr>
        <w:t>ным кодексом Российской Федер</w:t>
      </w:r>
      <w:r w:rsidR="00E30D91" w:rsidRPr="00173598">
        <w:rPr>
          <w:rFonts w:ascii="Times New Roman" w:hAnsi="Times New Roman" w:cs="Times New Roman"/>
          <w:sz w:val="24"/>
          <w:szCs w:val="24"/>
        </w:rPr>
        <w:t>а</w:t>
      </w:r>
      <w:r w:rsidR="00E30D91" w:rsidRPr="00173598">
        <w:rPr>
          <w:rFonts w:ascii="Times New Roman" w:hAnsi="Times New Roman" w:cs="Times New Roman"/>
          <w:sz w:val="24"/>
          <w:szCs w:val="24"/>
        </w:rPr>
        <w:t xml:space="preserve">ции, Федеральными законами от </w:t>
      </w:r>
      <w:r w:rsidR="00F9460B" w:rsidRPr="00173598">
        <w:rPr>
          <w:rFonts w:ascii="Times New Roman" w:hAnsi="Times New Roman" w:cs="Times New Roman"/>
          <w:sz w:val="24"/>
          <w:szCs w:val="24"/>
        </w:rPr>
        <w:t>24.07.2007</w:t>
      </w:r>
      <w:r w:rsidR="003A4A17" w:rsidRPr="00173598">
        <w:rPr>
          <w:rFonts w:ascii="Times New Roman" w:hAnsi="Times New Roman" w:cs="Times New Roman"/>
          <w:sz w:val="24"/>
          <w:szCs w:val="24"/>
        </w:rPr>
        <w:t xml:space="preserve"> № </w:t>
      </w:r>
      <w:r w:rsidR="00F9460B" w:rsidRPr="00173598">
        <w:rPr>
          <w:rFonts w:ascii="Times New Roman" w:hAnsi="Times New Roman" w:cs="Times New Roman"/>
          <w:sz w:val="24"/>
          <w:szCs w:val="24"/>
        </w:rPr>
        <w:t>209</w:t>
      </w:r>
      <w:r w:rsidR="003A4A17" w:rsidRPr="00173598">
        <w:rPr>
          <w:rFonts w:ascii="Times New Roman" w:hAnsi="Times New Roman" w:cs="Times New Roman"/>
          <w:sz w:val="24"/>
          <w:szCs w:val="24"/>
        </w:rPr>
        <w:t>–ФЗ «</w:t>
      </w:r>
      <w:r w:rsidR="00F9460B" w:rsidRPr="00173598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3A4A17" w:rsidRPr="00173598">
        <w:rPr>
          <w:rFonts w:ascii="Times New Roman" w:hAnsi="Times New Roman" w:cs="Times New Roman"/>
          <w:sz w:val="24"/>
          <w:szCs w:val="24"/>
        </w:rPr>
        <w:t>»</w:t>
      </w:r>
      <w:r w:rsidR="00F9460B" w:rsidRPr="00173598">
        <w:rPr>
          <w:rFonts w:ascii="Times New Roman" w:hAnsi="Times New Roman" w:cs="Times New Roman"/>
          <w:sz w:val="24"/>
          <w:szCs w:val="24"/>
        </w:rPr>
        <w:t xml:space="preserve">, 22.07.2008 № 159-ФЗ </w:t>
      </w:r>
      <w:r w:rsidR="00F13236" w:rsidRPr="00173598">
        <w:rPr>
          <w:rFonts w:ascii="Times New Roman" w:hAnsi="Times New Roman" w:cs="Times New Roman"/>
          <w:sz w:val="24"/>
          <w:szCs w:val="24"/>
        </w:rPr>
        <w:t>«Об особенностях отчуждения недвижимого имущества, находящ</w:t>
      </w:r>
      <w:r w:rsidR="00F13236" w:rsidRPr="00173598">
        <w:rPr>
          <w:rFonts w:ascii="Times New Roman" w:hAnsi="Times New Roman" w:cs="Times New Roman"/>
          <w:sz w:val="24"/>
          <w:szCs w:val="24"/>
        </w:rPr>
        <w:t>е</w:t>
      </w:r>
      <w:r w:rsidR="00F13236" w:rsidRPr="00173598">
        <w:rPr>
          <w:rFonts w:ascii="Times New Roman" w:hAnsi="Times New Roman" w:cs="Times New Roman"/>
          <w:sz w:val="24"/>
          <w:szCs w:val="24"/>
        </w:rPr>
        <w:t>гося в государственной или в муниципальной собственности и арендуемого субъе</w:t>
      </w:r>
      <w:r w:rsidR="00F13236" w:rsidRPr="00173598">
        <w:rPr>
          <w:rFonts w:ascii="Times New Roman" w:hAnsi="Times New Roman" w:cs="Times New Roman"/>
          <w:sz w:val="24"/>
          <w:szCs w:val="24"/>
        </w:rPr>
        <w:t>к</w:t>
      </w:r>
      <w:r w:rsidR="00F13236" w:rsidRPr="00173598">
        <w:rPr>
          <w:rFonts w:ascii="Times New Roman" w:hAnsi="Times New Roman" w:cs="Times New Roman"/>
          <w:sz w:val="24"/>
          <w:szCs w:val="24"/>
        </w:rPr>
        <w:t>тами малого и среднего предпринимательства, и о внесении изменений в отдельные законод</w:t>
      </w:r>
      <w:r w:rsidR="00F13236" w:rsidRPr="00173598">
        <w:rPr>
          <w:rFonts w:ascii="Times New Roman" w:hAnsi="Times New Roman" w:cs="Times New Roman"/>
          <w:sz w:val="24"/>
          <w:szCs w:val="24"/>
        </w:rPr>
        <w:t>а</w:t>
      </w:r>
      <w:r w:rsidR="00F13236" w:rsidRPr="00173598">
        <w:rPr>
          <w:rFonts w:ascii="Times New Roman" w:hAnsi="Times New Roman" w:cs="Times New Roman"/>
          <w:sz w:val="24"/>
          <w:szCs w:val="24"/>
        </w:rPr>
        <w:t xml:space="preserve">тельные акты </w:t>
      </w:r>
      <w:r w:rsidR="00500531" w:rsidRPr="00173598">
        <w:rPr>
          <w:rFonts w:ascii="Times New Roman" w:hAnsi="Times New Roman" w:cs="Times New Roman"/>
          <w:sz w:val="24"/>
          <w:szCs w:val="24"/>
        </w:rPr>
        <w:t>Р</w:t>
      </w:r>
      <w:r w:rsidR="00F13236" w:rsidRPr="00173598"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="00500531" w:rsidRPr="00173598">
        <w:rPr>
          <w:rFonts w:ascii="Times New Roman" w:hAnsi="Times New Roman" w:cs="Times New Roman"/>
          <w:sz w:val="24"/>
          <w:szCs w:val="24"/>
        </w:rPr>
        <w:t>, стать</w:t>
      </w:r>
      <w:r w:rsidR="00141A9A" w:rsidRPr="00173598">
        <w:rPr>
          <w:rFonts w:ascii="Times New Roman" w:hAnsi="Times New Roman" w:cs="Times New Roman"/>
          <w:sz w:val="24"/>
          <w:szCs w:val="24"/>
        </w:rPr>
        <w:t>ями 38,</w:t>
      </w:r>
      <w:r w:rsidR="00500531" w:rsidRPr="00173598">
        <w:rPr>
          <w:rFonts w:ascii="Times New Roman" w:hAnsi="Times New Roman" w:cs="Times New Roman"/>
          <w:sz w:val="24"/>
          <w:szCs w:val="24"/>
        </w:rPr>
        <w:t>5</w:t>
      </w:r>
      <w:r w:rsidR="006F4BEA" w:rsidRPr="00173598">
        <w:rPr>
          <w:rFonts w:ascii="Times New Roman" w:hAnsi="Times New Roman" w:cs="Times New Roman"/>
          <w:sz w:val="24"/>
          <w:szCs w:val="24"/>
        </w:rPr>
        <w:t>4</w:t>
      </w:r>
      <w:r w:rsidR="003115AF" w:rsidRPr="00173598">
        <w:rPr>
          <w:rFonts w:ascii="Times New Roman" w:hAnsi="Times New Roman" w:cs="Times New Roman"/>
          <w:sz w:val="24"/>
          <w:szCs w:val="24"/>
        </w:rPr>
        <w:t xml:space="preserve"> </w:t>
      </w:r>
      <w:r w:rsidR="00500531" w:rsidRPr="00173598">
        <w:rPr>
          <w:rFonts w:ascii="Times New Roman" w:hAnsi="Times New Roman" w:cs="Times New Roman"/>
          <w:sz w:val="24"/>
          <w:szCs w:val="24"/>
        </w:rPr>
        <w:t>Устава муниципального образов</w:t>
      </w:r>
      <w:r w:rsidR="00500531" w:rsidRPr="00173598">
        <w:rPr>
          <w:rFonts w:ascii="Times New Roman" w:hAnsi="Times New Roman" w:cs="Times New Roman"/>
          <w:sz w:val="24"/>
          <w:szCs w:val="24"/>
        </w:rPr>
        <w:t>а</w:t>
      </w:r>
      <w:r w:rsidR="00500531" w:rsidRPr="00173598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3115AF" w:rsidRPr="00173598">
        <w:rPr>
          <w:rFonts w:ascii="Times New Roman" w:hAnsi="Times New Roman" w:cs="Times New Roman"/>
          <w:sz w:val="24"/>
          <w:szCs w:val="24"/>
        </w:rPr>
        <w:t>Залесовский</w:t>
      </w:r>
      <w:proofErr w:type="spellEnd"/>
      <w:r w:rsidR="00500531" w:rsidRPr="00173598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141A9A" w:rsidRPr="00173598">
        <w:rPr>
          <w:rFonts w:ascii="Times New Roman" w:hAnsi="Times New Roman" w:cs="Times New Roman"/>
          <w:sz w:val="24"/>
          <w:szCs w:val="24"/>
        </w:rPr>
        <w:t>,</w:t>
      </w:r>
    </w:p>
    <w:p w:rsidR="00035432" w:rsidRPr="00173598" w:rsidRDefault="00013F4D" w:rsidP="0084513B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359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3236" w:rsidRPr="00173598" w:rsidRDefault="00BD478B" w:rsidP="0003543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8">
        <w:rPr>
          <w:rFonts w:ascii="Times New Roman" w:hAnsi="Times New Roman" w:cs="Times New Roman"/>
          <w:sz w:val="24"/>
          <w:szCs w:val="24"/>
        </w:rPr>
        <w:t xml:space="preserve"> </w:t>
      </w:r>
      <w:r w:rsidR="00F13236" w:rsidRPr="00173598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 w:rsidR="00141A9A" w:rsidRPr="00173598">
        <w:rPr>
          <w:rFonts w:ascii="Times New Roman" w:hAnsi="Times New Roman" w:cs="Times New Roman"/>
          <w:sz w:val="24"/>
          <w:szCs w:val="24"/>
        </w:rPr>
        <w:t>Положение о порядке формирования, веде</w:t>
      </w:r>
      <w:r w:rsidR="0084513B" w:rsidRPr="00173598">
        <w:rPr>
          <w:rFonts w:ascii="Times New Roman" w:hAnsi="Times New Roman" w:cs="Times New Roman"/>
          <w:sz w:val="24"/>
          <w:szCs w:val="24"/>
        </w:rPr>
        <w:t>ния, пред</w:t>
      </w:r>
      <w:r w:rsidR="0084513B" w:rsidRPr="00173598">
        <w:rPr>
          <w:rFonts w:ascii="Times New Roman" w:hAnsi="Times New Roman" w:cs="Times New Roman"/>
          <w:sz w:val="24"/>
          <w:szCs w:val="24"/>
        </w:rPr>
        <w:t>о</w:t>
      </w:r>
      <w:r w:rsidR="0084513B" w:rsidRPr="00173598">
        <w:rPr>
          <w:rFonts w:ascii="Times New Roman" w:hAnsi="Times New Roman" w:cs="Times New Roman"/>
          <w:sz w:val="24"/>
          <w:szCs w:val="24"/>
        </w:rPr>
        <w:t>ставления</w:t>
      </w:r>
      <w:r w:rsidR="00141A9A" w:rsidRPr="00173598">
        <w:rPr>
          <w:rFonts w:ascii="Times New Roman" w:hAnsi="Times New Roman" w:cs="Times New Roman"/>
          <w:sz w:val="24"/>
          <w:szCs w:val="24"/>
        </w:rPr>
        <w:t xml:space="preserve"> ежегодного дополнения и опубликования перечня м</w:t>
      </w:r>
      <w:r w:rsidR="00141A9A" w:rsidRPr="00173598">
        <w:rPr>
          <w:rFonts w:ascii="Times New Roman" w:hAnsi="Times New Roman" w:cs="Times New Roman"/>
          <w:sz w:val="24"/>
          <w:szCs w:val="24"/>
        </w:rPr>
        <w:t>у</w:t>
      </w:r>
      <w:r w:rsidR="00141A9A" w:rsidRPr="00173598">
        <w:rPr>
          <w:rFonts w:ascii="Times New Roman" w:hAnsi="Times New Roman" w:cs="Times New Roman"/>
          <w:sz w:val="24"/>
          <w:szCs w:val="24"/>
        </w:rPr>
        <w:t>ниципального имущества, свободного от прав третьих лиц, предоставляемого во владение и (или) пользование суб</w:t>
      </w:r>
      <w:r w:rsidR="00141A9A" w:rsidRPr="00173598">
        <w:rPr>
          <w:rFonts w:ascii="Times New Roman" w:hAnsi="Times New Roman" w:cs="Times New Roman"/>
          <w:sz w:val="24"/>
          <w:szCs w:val="24"/>
        </w:rPr>
        <w:t>ъ</w:t>
      </w:r>
      <w:r w:rsidR="00141A9A" w:rsidRPr="00173598">
        <w:rPr>
          <w:rFonts w:ascii="Times New Roman" w:hAnsi="Times New Roman" w:cs="Times New Roman"/>
          <w:sz w:val="24"/>
          <w:szCs w:val="24"/>
        </w:rPr>
        <w:t>ектам малого и среднего предпринимательства и организациям, образующим инфрастру</w:t>
      </w:r>
      <w:r w:rsidR="00141A9A" w:rsidRPr="00173598">
        <w:rPr>
          <w:rFonts w:ascii="Times New Roman" w:hAnsi="Times New Roman" w:cs="Times New Roman"/>
          <w:sz w:val="24"/>
          <w:szCs w:val="24"/>
        </w:rPr>
        <w:t>к</w:t>
      </w:r>
      <w:r w:rsidR="00141A9A" w:rsidRPr="00173598">
        <w:rPr>
          <w:rFonts w:ascii="Times New Roman" w:hAnsi="Times New Roman" w:cs="Times New Roman"/>
          <w:sz w:val="24"/>
          <w:szCs w:val="24"/>
        </w:rPr>
        <w:t>туру поддержки субъектов малого и среднего предпринимательства.</w:t>
      </w:r>
    </w:p>
    <w:p w:rsidR="00F13236" w:rsidRPr="00173598" w:rsidRDefault="00F13236" w:rsidP="00035432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8">
        <w:rPr>
          <w:rFonts w:ascii="Times New Roman" w:hAnsi="Times New Roman" w:cs="Times New Roman"/>
          <w:sz w:val="24"/>
          <w:szCs w:val="24"/>
        </w:rPr>
        <w:t>2. О</w:t>
      </w:r>
      <w:r w:rsidR="00141A9A" w:rsidRPr="00173598">
        <w:rPr>
          <w:rFonts w:ascii="Times New Roman" w:hAnsi="Times New Roman" w:cs="Times New Roman"/>
          <w:sz w:val="24"/>
          <w:szCs w:val="24"/>
        </w:rPr>
        <w:t>публиковать</w:t>
      </w:r>
      <w:r w:rsidRPr="0017359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</w:t>
      </w:r>
      <w:r w:rsidRPr="00173598">
        <w:rPr>
          <w:rFonts w:ascii="Times New Roman" w:hAnsi="Times New Roman" w:cs="Times New Roman"/>
          <w:sz w:val="24"/>
          <w:szCs w:val="24"/>
        </w:rPr>
        <w:t>д</w:t>
      </w:r>
      <w:r w:rsidRPr="00173598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013F4D" w:rsidRPr="00173598">
        <w:rPr>
          <w:rFonts w:ascii="Times New Roman" w:hAnsi="Times New Roman" w:cs="Times New Roman"/>
          <w:sz w:val="24"/>
          <w:szCs w:val="24"/>
        </w:rPr>
        <w:t>Залесовского</w:t>
      </w:r>
      <w:r w:rsidRPr="0017359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41A9A" w:rsidRPr="00173598" w:rsidRDefault="00141A9A" w:rsidP="00035432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подписания.</w:t>
      </w:r>
    </w:p>
    <w:p w:rsidR="00F13236" w:rsidRPr="00173598" w:rsidRDefault="00141A9A" w:rsidP="00035432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8">
        <w:rPr>
          <w:rFonts w:ascii="Times New Roman" w:hAnsi="Times New Roman" w:cs="Times New Roman"/>
          <w:sz w:val="24"/>
          <w:szCs w:val="24"/>
        </w:rPr>
        <w:t>4</w:t>
      </w:r>
      <w:r w:rsidR="00F13236" w:rsidRPr="0017359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</w:t>
      </w:r>
      <w:r w:rsidR="00EC421D" w:rsidRPr="0017359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4513B" w:rsidRPr="00173598">
        <w:rPr>
          <w:rFonts w:ascii="Times New Roman" w:hAnsi="Times New Roman" w:cs="Times New Roman"/>
          <w:sz w:val="24"/>
          <w:szCs w:val="24"/>
        </w:rPr>
        <w:t xml:space="preserve"> Залесовского района,</w:t>
      </w:r>
      <w:r w:rsidR="00F13236" w:rsidRPr="00173598">
        <w:rPr>
          <w:rFonts w:ascii="Times New Roman" w:hAnsi="Times New Roman" w:cs="Times New Roman"/>
          <w:sz w:val="24"/>
          <w:szCs w:val="24"/>
        </w:rPr>
        <w:t xml:space="preserve"> </w:t>
      </w:r>
      <w:r w:rsidR="00EC421D" w:rsidRPr="00173598">
        <w:rPr>
          <w:rFonts w:ascii="Times New Roman" w:hAnsi="Times New Roman" w:cs="Times New Roman"/>
          <w:sz w:val="24"/>
          <w:szCs w:val="24"/>
        </w:rPr>
        <w:t xml:space="preserve">председателя комитета </w:t>
      </w:r>
      <w:r w:rsidR="003115AF" w:rsidRPr="00173598">
        <w:rPr>
          <w:rFonts w:ascii="Times New Roman" w:hAnsi="Times New Roman" w:cs="Times New Roman"/>
          <w:sz w:val="24"/>
          <w:szCs w:val="24"/>
        </w:rPr>
        <w:t xml:space="preserve">по экономике, </w:t>
      </w:r>
      <w:r w:rsidR="00013F4D" w:rsidRPr="00173598">
        <w:rPr>
          <w:rFonts w:ascii="Times New Roman" w:hAnsi="Times New Roman" w:cs="Times New Roman"/>
          <w:sz w:val="24"/>
          <w:szCs w:val="24"/>
        </w:rPr>
        <w:t>упра</w:t>
      </w:r>
      <w:r w:rsidR="00013F4D" w:rsidRPr="00173598">
        <w:rPr>
          <w:rFonts w:ascii="Times New Roman" w:hAnsi="Times New Roman" w:cs="Times New Roman"/>
          <w:sz w:val="24"/>
          <w:szCs w:val="24"/>
        </w:rPr>
        <w:t>в</w:t>
      </w:r>
      <w:r w:rsidR="00013F4D" w:rsidRPr="00173598">
        <w:rPr>
          <w:rFonts w:ascii="Times New Roman" w:hAnsi="Times New Roman" w:cs="Times New Roman"/>
          <w:sz w:val="24"/>
          <w:szCs w:val="24"/>
        </w:rPr>
        <w:t>лению</w:t>
      </w:r>
      <w:r w:rsidR="003115AF" w:rsidRPr="00173598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земельными ресурсами</w:t>
      </w:r>
      <w:r w:rsidR="0084513B" w:rsidRPr="00173598">
        <w:rPr>
          <w:rFonts w:ascii="Times New Roman" w:hAnsi="Times New Roman" w:cs="Times New Roman"/>
          <w:sz w:val="24"/>
          <w:szCs w:val="24"/>
        </w:rPr>
        <w:t xml:space="preserve"> Сидорова М.К.</w:t>
      </w:r>
    </w:p>
    <w:p w:rsidR="00F13236" w:rsidRPr="00173598" w:rsidRDefault="00F13236" w:rsidP="0003543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5432" w:rsidRPr="00173598" w:rsidRDefault="00035432" w:rsidP="0003543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5432" w:rsidRPr="00173598" w:rsidRDefault="00035432" w:rsidP="0003543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5432" w:rsidRPr="00173598" w:rsidRDefault="00035432" w:rsidP="0003543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5432" w:rsidRDefault="00F13236" w:rsidP="0017359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59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15AF" w:rsidRPr="00173598">
        <w:rPr>
          <w:rFonts w:ascii="Times New Roman" w:hAnsi="Times New Roman" w:cs="Times New Roman"/>
          <w:sz w:val="24"/>
          <w:szCs w:val="24"/>
        </w:rPr>
        <w:t>Залесовского района</w:t>
      </w:r>
      <w:r w:rsidR="003115AF" w:rsidRPr="00173598">
        <w:rPr>
          <w:rFonts w:ascii="Times New Roman" w:hAnsi="Times New Roman" w:cs="Times New Roman"/>
          <w:sz w:val="24"/>
          <w:szCs w:val="24"/>
        </w:rPr>
        <w:tab/>
      </w:r>
      <w:r w:rsidRPr="00173598">
        <w:rPr>
          <w:rFonts w:ascii="Times New Roman" w:hAnsi="Times New Roman" w:cs="Times New Roman"/>
          <w:sz w:val="24"/>
          <w:szCs w:val="24"/>
        </w:rPr>
        <w:tab/>
      </w:r>
      <w:r w:rsidRPr="00173598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3115AF" w:rsidRPr="001735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5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3598">
        <w:rPr>
          <w:rFonts w:ascii="Times New Roman" w:hAnsi="Times New Roman" w:cs="Times New Roman"/>
          <w:sz w:val="24"/>
          <w:szCs w:val="24"/>
        </w:rPr>
        <w:t xml:space="preserve">А. В. </w:t>
      </w:r>
      <w:r w:rsidR="003115AF" w:rsidRPr="00173598">
        <w:rPr>
          <w:rFonts w:ascii="Times New Roman" w:hAnsi="Times New Roman" w:cs="Times New Roman"/>
          <w:sz w:val="24"/>
          <w:szCs w:val="24"/>
        </w:rPr>
        <w:t>Пласт</w:t>
      </w:r>
      <w:r w:rsidR="003115AF" w:rsidRPr="00173598">
        <w:rPr>
          <w:rFonts w:ascii="Times New Roman" w:hAnsi="Times New Roman" w:cs="Times New Roman"/>
          <w:sz w:val="24"/>
          <w:szCs w:val="24"/>
        </w:rPr>
        <w:t>е</w:t>
      </w:r>
      <w:r w:rsidR="003115AF" w:rsidRPr="00173598">
        <w:rPr>
          <w:rFonts w:ascii="Times New Roman" w:hAnsi="Times New Roman" w:cs="Times New Roman"/>
          <w:sz w:val="24"/>
          <w:szCs w:val="24"/>
        </w:rPr>
        <w:t>ев</w:t>
      </w:r>
    </w:p>
    <w:p w:rsidR="00035432" w:rsidRDefault="00035432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035432" w:rsidRDefault="00035432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035432" w:rsidRDefault="00035432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84513B" w:rsidRDefault="0084513B" w:rsidP="0017359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35432" w:rsidRDefault="00035432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EF4883" w:rsidRPr="0084513B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F4883" w:rsidRPr="0084513B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F4883" w:rsidRPr="0084513B" w:rsidRDefault="003115AF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Залесовского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4883" w:rsidRPr="0084513B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от </w:t>
      </w:r>
      <w:r w:rsidR="0084513B" w:rsidRPr="0084513B">
        <w:rPr>
          <w:rFonts w:ascii="Times New Roman" w:hAnsi="Times New Roman" w:cs="Times New Roman"/>
          <w:sz w:val="24"/>
          <w:szCs w:val="24"/>
        </w:rPr>
        <w:t>05.08.2019 № 438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41A9A" w:rsidRPr="00141A9A" w:rsidRDefault="00EF4883" w:rsidP="00141A9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F4883">
        <w:rPr>
          <w:rFonts w:ascii="Times New Roman" w:hAnsi="Times New Roman" w:cs="Times New Roman"/>
          <w:b/>
          <w:sz w:val="24"/>
          <w:szCs w:val="24"/>
        </w:rPr>
        <w:br/>
      </w:r>
      <w:r w:rsidR="00141A9A" w:rsidRPr="00141A9A">
        <w:rPr>
          <w:rFonts w:ascii="Times New Roman" w:hAnsi="Times New Roman" w:cs="Times New Roman"/>
          <w:b/>
          <w:sz w:val="24"/>
          <w:szCs w:val="24"/>
        </w:rPr>
        <w:t>о порядке формир</w:t>
      </w:r>
      <w:r w:rsidR="0084513B">
        <w:rPr>
          <w:rFonts w:ascii="Times New Roman" w:hAnsi="Times New Roman" w:cs="Times New Roman"/>
          <w:b/>
          <w:sz w:val="24"/>
          <w:szCs w:val="24"/>
        </w:rPr>
        <w:t>ования, ведения, предоставления</w:t>
      </w:r>
      <w:r w:rsidR="00141A9A" w:rsidRPr="00141A9A">
        <w:rPr>
          <w:rFonts w:ascii="Times New Roman" w:hAnsi="Times New Roman" w:cs="Times New Roman"/>
          <w:b/>
          <w:sz w:val="24"/>
          <w:szCs w:val="24"/>
        </w:rPr>
        <w:t xml:space="preserve"> ежегодного дополнения и опу</w:t>
      </w:r>
      <w:r w:rsidR="00141A9A" w:rsidRPr="00141A9A">
        <w:rPr>
          <w:rFonts w:ascii="Times New Roman" w:hAnsi="Times New Roman" w:cs="Times New Roman"/>
          <w:b/>
          <w:sz w:val="24"/>
          <w:szCs w:val="24"/>
        </w:rPr>
        <w:t>б</w:t>
      </w:r>
      <w:r w:rsidR="00141A9A" w:rsidRPr="00141A9A">
        <w:rPr>
          <w:rFonts w:ascii="Times New Roman" w:hAnsi="Times New Roman" w:cs="Times New Roman"/>
          <w:b/>
          <w:sz w:val="24"/>
          <w:szCs w:val="24"/>
        </w:rPr>
        <w:t xml:space="preserve">ликования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EF4883" w:rsidRPr="00EF4883" w:rsidRDefault="00EF4883" w:rsidP="00141A9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4883" w:rsidRPr="00EF4883" w:rsidRDefault="00EF4883" w:rsidP="00EF4883">
      <w:pPr>
        <w:widowControl/>
        <w:numPr>
          <w:ilvl w:val="0"/>
          <w:numId w:val="1"/>
        </w:num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EF4883" w:rsidRPr="0084513B" w:rsidRDefault="00EF4883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поддержки субъектов малого и средн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>го предпринимательства в соответствии с Федеральным законом от 24.07.2007 № 209 –ФЗ «О развитии малого и среднего предпринимательства в Российской Федерации», Фед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 xml:space="preserve">ральным законом от 22.07.2008 </w:t>
      </w:r>
      <w:hyperlink r:id="rId9" w:history="1">
        <w:r w:rsidRPr="0084513B">
          <w:rPr>
            <w:rFonts w:ascii="Times New Roman" w:hAnsi="Times New Roman" w:cs="Times New Roman"/>
            <w:sz w:val="24"/>
            <w:szCs w:val="24"/>
          </w:rPr>
          <w:t>№ 159-ФЗ</w:t>
        </w:r>
      </w:hyperlink>
      <w:r w:rsidRPr="0084513B">
        <w:rPr>
          <w:rFonts w:ascii="Times New Roman" w:hAnsi="Times New Roman" w:cs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</w:t>
      </w:r>
      <w:r w:rsidRPr="0084513B">
        <w:rPr>
          <w:rFonts w:ascii="Times New Roman" w:hAnsi="Times New Roman" w:cs="Times New Roman"/>
          <w:sz w:val="24"/>
          <w:szCs w:val="24"/>
        </w:rPr>
        <w:t>н</w:t>
      </w:r>
      <w:r w:rsidRPr="0084513B">
        <w:rPr>
          <w:rFonts w:ascii="Times New Roman" w:hAnsi="Times New Roman" w:cs="Times New Roman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№ 135-ФЗ «О защите конкуренции»,</w:t>
      </w:r>
      <w:r w:rsidR="00AA120B" w:rsidRPr="0084513B">
        <w:rPr>
          <w:rFonts w:ascii="Times New Roman" w:hAnsi="Times New Roman" w:cs="Times New Roman"/>
          <w:sz w:val="24"/>
          <w:szCs w:val="24"/>
        </w:rPr>
        <w:t xml:space="preserve"> Федеральным законом от 03.07.2018 № 185-ФЗ «О внесении изменений</w:t>
      </w:r>
      <w:r w:rsidR="003B58C1" w:rsidRPr="0084513B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</w:t>
      </w:r>
      <w:r w:rsidR="003B58C1" w:rsidRPr="0084513B">
        <w:rPr>
          <w:rFonts w:ascii="Times New Roman" w:hAnsi="Times New Roman" w:cs="Times New Roman"/>
          <w:sz w:val="24"/>
          <w:szCs w:val="24"/>
        </w:rPr>
        <w:t>а</w:t>
      </w:r>
      <w:r w:rsidR="003B58C1" w:rsidRPr="0084513B">
        <w:rPr>
          <w:rFonts w:ascii="Times New Roman" w:hAnsi="Times New Roman" w:cs="Times New Roman"/>
          <w:sz w:val="24"/>
          <w:szCs w:val="24"/>
        </w:rPr>
        <w:t>ции в целях расширения имущественной поддержки субъектов малого и среднего пре</w:t>
      </w:r>
      <w:r w:rsidR="003B58C1" w:rsidRPr="0084513B">
        <w:rPr>
          <w:rFonts w:ascii="Times New Roman" w:hAnsi="Times New Roman" w:cs="Times New Roman"/>
          <w:sz w:val="24"/>
          <w:szCs w:val="24"/>
        </w:rPr>
        <w:t>д</w:t>
      </w:r>
      <w:r w:rsidR="003B58C1" w:rsidRPr="0084513B">
        <w:rPr>
          <w:rFonts w:ascii="Times New Roman" w:hAnsi="Times New Roman" w:cs="Times New Roman"/>
          <w:sz w:val="24"/>
          <w:szCs w:val="24"/>
        </w:rPr>
        <w:t xml:space="preserve">принимательства», </w:t>
      </w:r>
      <w:r w:rsidRPr="0084513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r w:rsidR="003115AF" w:rsidRPr="0084513B">
        <w:rPr>
          <w:rFonts w:ascii="Times New Roman" w:hAnsi="Times New Roman" w:cs="Times New Roman"/>
          <w:sz w:val="24"/>
          <w:szCs w:val="24"/>
        </w:rPr>
        <w:t>Залесовский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 Алтайского края.</w:t>
      </w:r>
    </w:p>
    <w:p w:rsidR="00EF4883" w:rsidRPr="0084513B" w:rsidRDefault="00EF4883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формирования, ведения и обнар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дования перечня муниципального имущества, свободного от прав третьих лиц (за искл</w:t>
      </w:r>
      <w:r w:rsidRPr="0084513B">
        <w:rPr>
          <w:rFonts w:ascii="Times New Roman" w:hAnsi="Times New Roman" w:cs="Times New Roman"/>
          <w:sz w:val="24"/>
          <w:szCs w:val="24"/>
        </w:rPr>
        <w:t>ю</w:t>
      </w:r>
      <w:r w:rsidRPr="0084513B">
        <w:rPr>
          <w:rFonts w:ascii="Times New Roman" w:hAnsi="Times New Roman" w:cs="Times New Roman"/>
          <w:sz w:val="24"/>
          <w:szCs w:val="24"/>
        </w:rPr>
        <w:t>чением</w:t>
      </w:r>
      <w:r w:rsidR="00D7072C" w:rsidRPr="0084513B">
        <w:rPr>
          <w:rFonts w:ascii="Times New Roman" w:hAnsi="Times New Roman" w:cs="Times New Roman"/>
          <w:sz w:val="24"/>
          <w:szCs w:val="24"/>
        </w:rPr>
        <w:t xml:space="preserve"> права хозяйственного ведения, права оперативного </w:t>
      </w:r>
      <w:r w:rsidR="00AF5A46" w:rsidRPr="0084513B">
        <w:rPr>
          <w:rFonts w:ascii="Times New Roman" w:hAnsi="Times New Roman" w:cs="Times New Roman"/>
          <w:sz w:val="24"/>
          <w:szCs w:val="24"/>
        </w:rPr>
        <w:t>Комитета</w:t>
      </w:r>
      <w:r w:rsidR="00D7072C" w:rsidRPr="0084513B">
        <w:rPr>
          <w:rFonts w:ascii="Times New Roman" w:hAnsi="Times New Roman" w:cs="Times New Roman"/>
          <w:sz w:val="24"/>
          <w:szCs w:val="24"/>
        </w:rPr>
        <w:t>, а также</w:t>
      </w:r>
      <w:r w:rsidRPr="0084513B">
        <w:rPr>
          <w:rFonts w:ascii="Times New Roman" w:hAnsi="Times New Roman" w:cs="Times New Roman"/>
          <w:sz w:val="24"/>
          <w:szCs w:val="24"/>
        </w:rPr>
        <w:t xml:space="preserve"> имущ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>ственных прав субъектов малого и среднего предпринимательства),</w:t>
      </w:r>
      <w:r w:rsidR="00C22750" w:rsidRPr="0084513B">
        <w:rPr>
          <w:rFonts w:ascii="Times New Roman" w:hAnsi="Times New Roman" w:cs="Times New Roman"/>
          <w:sz w:val="24"/>
          <w:szCs w:val="24"/>
        </w:rPr>
        <w:t xml:space="preserve"> </w:t>
      </w:r>
      <w:r w:rsidRPr="0084513B">
        <w:rPr>
          <w:rFonts w:ascii="Times New Roman" w:hAnsi="Times New Roman" w:cs="Times New Roman"/>
          <w:sz w:val="24"/>
          <w:szCs w:val="24"/>
        </w:rPr>
        <w:t>предоставляемого во владение и (или) пользование на долгосрочной основе субъектам малого и среднего пре</w:t>
      </w:r>
      <w:r w:rsidRPr="0084513B">
        <w:rPr>
          <w:rFonts w:ascii="Times New Roman" w:hAnsi="Times New Roman" w:cs="Times New Roman"/>
          <w:sz w:val="24"/>
          <w:szCs w:val="24"/>
        </w:rPr>
        <w:t>д</w:t>
      </w:r>
      <w:r w:rsidRPr="0084513B">
        <w:rPr>
          <w:rFonts w:ascii="Times New Roman" w:hAnsi="Times New Roman" w:cs="Times New Roman"/>
          <w:sz w:val="24"/>
          <w:szCs w:val="24"/>
        </w:rPr>
        <w:t>принимательства и организациям, образующим инфраструктуру поддержки субъектов м</w:t>
      </w:r>
      <w:r w:rsidRPr="0084513B">
        <w:rPr>
          <w:rFonts w:ascii="Times New Roman" w:hAnsi="Times New Roman" w:cs="Times New Roman"/>
          <w:sz w:val="24"/>
          <w:szCs w:val="24"/>
        </w:rPr>
        <w:t>а</w:t>
      </w:r>
      <w:r w:rsidRPr="0084513B">
        <w:rPr>
          <w:rFonts w:ascii="Times New Roman" w:hAnsi="Times New Roman" w:cs="Times New Roman"/>
          <w:sz w:val="24"/>
          <w:szCs w:val="24"/>
        </w:rPr>
        <w:t>лого и среднего предпринимательства.</w:t>
      </w:r>
    </w:p>
    <w:p w:rsidR="00EF4883" w:rsidRPr="0084513B" w:rsidRDefault="00EF4883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1.3. Перечень муниципального имущества, предназначенного для передачи в польз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вание субъектам малого и среднего предпринимательства (далее – Перечень), и все изм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 xml:space="preserve">нения к нему утверждаются постановлением Администрации </w:t>
      </w:r>
      <w:r w:rsidR="00AF5A46" w:rsidRPr="0084513B">
        <w:rPr>
          <w:rFonts w:ascii="Times New Roman" w:hAnsi="Times New Roman" w:cs="Times New Roman"/>
          <w:sz w:val="24"/>
          <w:szCs w:val="24"/>
        </w:rPr>
        <w:t>Залесовского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F4883" w:rsidRPr="0084513B" w:rsidRDefault="00EF4883" w:rsidP="00EF4883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Перечня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13B">
        <w:rPr>
          <w:rFonts w:ascii="Times New Roman" w:hAnsi="Times New Roman" w:cs="Times New Roman"/>
          <w:bCs/>
          <w:sz w:val="24"/>
          <w:szCs w:val="24"/>
        </w:rPr>
        <w:t xml:space="preserve">2.1. Формирование Перечня осуществляет </w:t>
      </w:r>
      <w:r w:rsidR="003115AF" w:rsidRPr="0084513B">
        <w:rPr>
          <w:rFonts w:ascii="Times New Roman" w:hAnsi="Times New Roman" w:cs="Times New Roman"/>
          <w:bCs/>
          <w:sz w:val="24"/>
          <w:szCs w:val="24"/>
        </w:rPr>
        <w:t xml:space="preserve">комитет по экономике, </w:t>
      </w:r>
      <w:r w:rsidR="00AF5A46" w:rsidRPr="0084513B">
        <w:rPr>
          <w:rFonts w:ascii="Times New Roman" w:hAnsi="Times New Roman" w:cs="Times New Roman"/>
          <w:bCs/>
          <w:sz w:val="24"/>
          <w:szCs w:val="24"/>
        </w:rPr>
        <w:t>управлению</w:t>
      </w:r>
      <w:r w:rsidR="003115AF" w:rsidRPr="0084513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3115AF" w:rsidRPr="0084513B">
        <w:rPr>
          <w:rFonts w:ascii="Times New Roman" w:hAnsi="Times New Roman" w:cs="Times New Roman"/>
          <w:bCs/>
          <w:sz w:val="24"/>
          <w:szCs w:val="24"/>
        </w:rPr>
        <w:t>у</w:t>
      </w:r>
      <w:r w:rsidR="003115AF" w:rsidRPr="0084513B">
        <w:rPr>
          <w:rFonts w:ascii="Times New Roman" w:hAnsi="Times New Roman" w:cs="Times New Roman"/>
          <w:bCs/>
          <w:sz w:val="24"/>
          <w:szCs w:val="24"/>
        </w:rPr>
        <w:t>ниципальным имуществом и земельными ресурсами Администрации Залесовского района</w:t>
      </w:r>
      <w:r w:rsidRPr="0084513B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3115AF" w:rsidRPr="0084513B"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84513B">
        <w:rPr>
          <w:rFonts w:ascii="Times New Roman" w:hAnsi="Times New Roman" w:cs="Times New Roman"/>
          <w:bCs/>
          <w:sz w:val="24"/>
          <w:szCs w:val="24"/>
        </w:rPr>
        <w:t>).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84513B">
        <w:rPr>
          <w:rFonts w:ascii="Times New Roman" w:hAnsi="Times New Roman" w:cs="Times New Roman"/>
          <w:sz w:val="24"/>
          <w:szCs w:val="24"/>
        </w:rPr>
        <w:t>Внесение дополнений в Перечень производится ежегодно постановлением А</w:t>
      </w:r>
      <w:r w:rsidRPr="0084513B">
        <w:rPr>
          <w:rFonts w:ascii="Times New Roman" w:hAnsi="Times New Roman" w:cs="Times New Roman"/>
          <w:sz w:val="24"/>
          <w:szCs w:val="24"/>
        </w:rPr>
        <w:t>д</w:t>
      </w:r>
      <w:r w:rsidRPr="0084513B">
        <w:rPr>
          <w:rFonts w:ascii="Times New Roman" w:hAnsi="Times New Roman" w:cs="Times New Roman"/>
          <w:sz w:val="24"/>
          <w:szCs w:val="24"/>
        </w:rPr>
        <w:t>министрации до 1 ноября текущего года.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2.3. В перечень включается недвижимое и движимое имущество муниципальной казны муниципального образования </w:t>
      </w:r>
      <w:r w:rsidR="003115AF" w:rsidRPr="0084513B">
        <w:rPr>
          <w:rFonts w:ascii="Times New Roman" w:hAnsi="Times New Roman" w:cs="Times New Roman"/>
          <w:sz w:val="24"/>
          <w:szCs w:val="24"/>
        </w:rPr>
        <w:t>Залесовский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D7072C" w:rsidRPr="0084513B">
        <w:rPr>
          <w:rFonts w:ascii="Times New Roman" w:hAnsi="Times New Roman" w:cs="Times New Roman"/>
          <w:sz w:val="24"/>
          <w:szCs w:val="24"/>
        </w:rPr>
        <w:t>, в том числе з</w:t>
      </w:r>
      <w:r w:rsidR="00D7072C" w:rsidRPr="0084513B">
        <w:rPr>
          <w:rFonts w:ascii="Times New Roman" w:hAnsi="Times New Roman" w:cs="Times New Roman"/>
          <w:sz w:val="24"/>
          <w:szCs w:val="24"/>
        </w:rPr>
        <w:t>е</w:t>
      </w:r>
      <w:r w:rsidR="00D7072C" w:rsidRPr="0084513B">
        <w:rPr>
          <w:rFonts w:ascii="Times New Roman" w:hAnsi="Times New Roman" w:cs="Times New Roman"/>
          <w:sz w:val="24"/>
          <w:szCs w:val="24"/>
        </w:rPr>
        <w:t>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</w:t>
      </w:r>
      <w:r w:rsidR="00D7072C" w:rsidRPr="0084513B">
        <w:rPr>
          <w:rFonts w:ascii="Times New Roman" w:hAnsi="Times New Roman" w:cs="Times New Roman"/>
          <w:sz w:val="24"/>
          <w:szCs w:val="24"/>
        </w:rPr>
        <w:t>о</w:t>
      </w:r>
      <w:r w:rsidR="00D7072C" w:rsidRPr="0084513B">
        <w:rPr>
          <w:rFonts w:ascii="Times New Roman" w:hAnsi="Times New Roman" w:cs="Times New Roman"/>
          <w:sz w:val="24"/>
          <w:szCs w:val="24"/>
        </w:rPr>
        <w:t xml:space="preserve">го строительства) </w:t>
      </w:r>
      <w:r w:rsidRPr="0084513B">
        <w:rPr>
          <w:rFonts w:ascii="Times New Roman" w:hAnsi="Times New Roman" w:cs="Times New Roman"/>
          <w:sz w:val="24"/>
          <w:szCs w:val="24"/>
        </w:rPr>
        <w:t xml:space="preserve"> (далее – Имущество), соответствующее следующим критериям:</w:t>
      </w:r>
    </w:p>
    <w:p w:rsidR="00EF4883" w:rsidRPr="0084513B" w:rsidRDefault="00EF4883" w:rsidP="00EF488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            -  </w:t>
      </w:r>
      <w:r w:rsidR="008B1708" w:rsidRPr="0084513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84513B">
        <w:rPr>
          <w:rFonts w:ascii="Times New Roman" w:hAnsi="Times New Roman" w:cs="Times New Roman"/>
          <w:sz w:val="24"/>
          <w:szCs w:val="24"/>
        </w:rPr>
        <w:t xml:space="preserve">свободное от прав третьих лиц (за исключением имущественных прав субъектов малого и среднего предпринимательства); </w:t>
      </w:r>
    </w:p>
    <w:p w:rsidR="00EF4883" w:rsidRPr="0084513B" w:rsidRDefault="003B58C1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 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-  </w:t>
      </w:r>
      <w:r w:rsidR="008B1708" w:rsidRPr="0084513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не </w:t>
      </w:r>
      <w:r w:rsidR="008B1708" w:rsidRPr="0084513B">
        <w:rPr>
          <w:rFonts w:ascii="Times New Roman" w:hAnsi="Times New Roman" w:cs="Times New Roman"/>
          <w:sz w:val="24"/>
          <w:szCs w:val="24"/>
        </w:rPr>
        <w:t>ограничено в обороте;</w:t>
      </w:r>
    </w:p>
    <w:p w:rsidR="00EF4883" w:rsidRPr="0084513B" w:rsidRDefault="003B58C1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 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- </w:t>
      </w:r>
      <w:r w:rsidR="008B1708" w:rsidRPr="0084513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F4883" w:rsidRPr="0084513B">
        <w:rPr>
          <w:rFonts w:ascii="Times New Roman" w:hAnsi="Times New Roman" w:cs="Times New Roman"/>
          <w:sz w:val="24"/>
          <w:szCs w:val="24"/>
        </w:rPr>
        <w:t>не является объектом религиозного назначения;</w:t>
      </w:r>
    </w:p>
    <w:p w:rsidR="00EF4883" w:rsidRPr="0084513B" w:rsidRDefault="003B58C1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 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- </w:t>
      </w:r>
      <w:r w:rsidR="008B1708" w:rsidRPr="0084513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F4883" w:rsidRPr="0084513B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строительства;</w:t>
      </w:r>
    </w:p>
    <w:p w:rsidR="008B1708" w:rsidRPr="0084513B" w:rsidRDefault="008B1708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 - в отношении имущества не принято решение о предоставлении его иным лицам;</w:t>
      </w:r>
    </w:p>
    <w:p w:rsidR="00EF4883" w:rsidRPr="0084513B" w:rsidRDefault="003B58C1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8B1708" w:rsidRPr="0084513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F4883" w:rsidRPr="0084513B">
        <w:rPr>
          <w:rFonts w:ascii="Times New Roman" w:hAnsi="Times New Roman" w:cs="Times New Roman"/>
          <w:sz w:val="24"/>
          <w:szCs w:val="24"/>
        </w:rPr>
        <w:t>не включено в прогнозный план (программу) приватизации муниц</w:t>
      </w:r>
      <w:r w:rsidR="00EF4883" w:rsidRPr="0084513B">
        <w:rPr>
          <w:rFonts w:ascii="Times New Roman" w:hAnsi="Times New Roman" w:cs="Times New Roman"/>
          <w:sz w:val="24"/>
          <w:szCs w:val="24"/>
        </w:rPr>
        <w:t>и</w:t>
      </w:r>
      <w:r w:rsidR="00EF4883" w:rsidRPr="0084513B">
        <w:rPr>
          <w:rFonts w:ascii="Times New Roman" w:hAnsi="Times New Roman" w:cs="Times New Roman"/>
          <w:sz w:val="24"/>
          <w:szCs w:val="24"/>
        </w:rPr>
        <w:t>паль</w:t>
      </w:r>
      <w:r w:rsidR="008B1708" w:rsidRPr="0084513B"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r w:rsidR="003115AF" w:rsidRPr="0084513B">
        <w:rPr>
          <w:rFonts w:ascii="Times New Roman" w:hAnsi="Times New Roman" w:cs="Times New Roman"/>
          <w:sz w:val="24"/>
          <w:szCs w:val="24"/>
        </w:rPr>
        <w:t>Залесовского</w:t>
      </w:r>
      <w:r w:rsidR="008B1708" w:rsidRPr="0084513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B1708" w:rsidRPr="0084513B" w:rsidRDefault="008B1708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   - имущество не признано аварийным и подлежащим сносу или реконструкции.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2.4. Перечень формируется из числа </w:t>
      </w:r>
      <w:r w:rsidR="00D2147D" w:rsidRPr="0084513B">
        <w:rPr>
          <w:rFonts w:ascii="Times New Roman" w:hAnsi="Times New Roman" w:cs="Times New Roman"/>
          <w:sz w:val="24"/>
          <w:szCs w:val="24"/>
        </w:rPr>
        <w:t>земельных участков (за исключением земел</w:t>
      </w:r>
      <w:r w:rsidR="00D2147D" w:rsidRPr="0084513B">
        <w:rPr>
          <w:rFonts w:ascii="Times New Roman" w:hAnsi="Times New Roman" w:cs="Times New Roman"/>
          <w:sz w:val="24"/>
          <w:szCs w:val="24"/>
        </w:rPr>
        <w:t>ь</w:t>
      </w:r>
      <w:r w:rsidR="00D2147D" w:rsidRPr="0084513B">
        <w:rPr>
          <w:rFonts w:ascii="Times New Roman" w:hAnsi="Times New Roman" w:cs="Times New Roman"/>
          <w:sz w:val="24"/>
          <w:szCs w:val="24"/>
        </w:rPr>
        <w:t>ных участков, предназначенных для ведения личного подсобного хозяйства, огороднич</w:t>
      </w:r>
      <w:r w:rsidR="00D2147D" w:rsidRPr="0084513B">
        <w:rPr>
          <w:rFonts w:ascii="Times New Roman" w:hAnsi="Times New Roman" w:cs="Times New Roman"/>
          <w:sz w:val="24"/>
          <w:szCs w:val="24"/>
        </w:rPr>
        <w:t>е</w:t>
      </w:r>
      <w:r w:rsidR="00D2147D" w:rsidRPr="0084513B">
        <w:rPr>
          <w:rFonts w:ascii="Times New Roman" w:hAnsi="Times New Roman" w:cs="Times New Roman"/>
          <w:sz w:val="24"/>
          <w:szCs w:val="24"/>
        </w:rPr>
        <w:t xml:space="preserve">ства, садоводства, индивидуального жилищного строительства), </w:t>
      </w:r>
      <w:r w:rsidR="003115AF" w:rsidRPr="0084513B">
        <w:rPr>
          <w:rFonts w:ascii="Times New Roman" w:hAnsi="Times New Roman" w:cs="Times New Roman"/>
          <w:sz w:val="24"/>
          <w:szCs w:val="24"/>
        </w:rPr>
        <w:t>в том числе земельных участков, государственная собственность на которые не разграничена,</w:t>
      </w:r>
      <w:r w:rsidR="00D2147D" w:rsidRPr="0084513B">
        <w:rPr>
          <w:rFonts w:ascii="Times New Roman" w:hAnsi="Times New Roman" w:cs="Times New Roman"/>
          <w:sz w:val="24"/>
          <w:szCs w:val="24"/>
        </w:rPr>
        <w:t xml:space="preserve"> </w:t>
      </w:r>
      <w:r w:rsidRPr="0084513B">
        <w:rPr>
          <w:rFonts w:ascii="Times New Roman" w:hAnsi="Times New Roman" w:cs="Times New Roman"/>
          <w:sz w:val="24"/>
          <w:szCs w:val="24"/>
        </w:rPr>
        <w:t>зданий, строений, сооружений</w:t>
      </w:r>
      <w:r w:rsidR="00A51012" w:rsidRPr="0084513B">
        <w:rPr>
          <w:rFonts w:ascii="Times New Roman" w:hAnsi="Times New Roman" w:cs="Times New Roman"/>
          <w:sz w:val="24"/>
          <w:szCs w:val="24"/>
        </w:rPr>
        <w:t>, нежилых помещений, оборудования, машин, механизмов, установок, тран</w:t>
      </w:r>
      <w:r w:rsidR="00A51012" w:rsidRPr="0084513B">
        <w:rPr>
          <w:rFonts w:ascii="Times New Roman" w:hAnsi="Times New Roman" w:cs="Times New Roman"/>
          <w:sz w:val="24"/>
          <w:szCs w:val="24"/>
        </w:rPr>
        <w:t>с</w:t>
      </w:r>
      <w:r w:rsidR="00A51012" w:rsidRPr="0084513B">
        <w:rPr>
          <w:rFonts w:ascii="Times New Roman" w:hAnsi="Times New Roman" w:cs="Times New Roman"/>
          <w:sz w:val="24"/>
          <w:szCs w:val="24"/>
        </w:rPr>
        <w:t>портных средств, инвентаря</w:t>
      </w:r>
      <w:r w:rsidR="00D36038" w:rsidRPr="0084513B">
        <w:rPr>
          <w:rFonts w:ascii="Times New Roman" w:hAnsi="Times New Roman" w:cs="Times New Roman"/>
          <w:sz w:val="24"/>
          <w:szCs w:val="24"/>
        </w:rPr>
        <w:t>,</w:t>
      </w:r>
      <w:r w:rsidR="00A51012" w:rsidRPr="0084513B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Pr="0084513B">
        <w:rPr>
          <w:rFonts w:ascii="Times New Roman" w:hAnsi="Times New Roman" w:cs="Times New Roman"/>
          <w:sz w:val="24"/>
          <w:szCs w:val="24"/>
        </w:rPr>
        <w:t xml:space="preserve"> и помеще</w:t>
      </w:r>
      <w:r w:rsidR="00AA0866" w:rsidRPr="0084513B">
        <w:rPr>
          <w:rFonts w:ascii="Times New Roman" w:hAnsi="Times New Roman" w:cs="Times New Roman"/>
          <w:sz w:val="24"/>
          <w:szCs w:val="24"/>
        </w:rPr>
        <w:t>ний муниципальной собственности</w:t>
      </w:r>
      <w:r w:rsidRPr="0084513B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AA0866" w:rsidRPr="0084513B">
        <w:rPr>
          <w:rFonts w:ascii="Times New Roman" w:hAnsi="Times New Roman" w:cs="Times New Roman"/>
          <w:sz w:val="24"/>
          <w:szCs w:val="24"/>
        </w:rPr>
        <w:t xml:space="preserve">права хозяйственного ведения, права оперативного </w:t>
      </w:r>
      <w:r w:rsidR="00035432" w:rsidRPr="0084513B">
        <w:rPr>
          <w:rFonts w:ascii="Times New Roman" w:hAnsi="Times New Roman" w:cs="Times New Roman"/>
          <w:sz w:val="24"/>
          <w:szCs w:val="24"/>
        </w:rPr>
        <w:t>управления)</w:t>
      </w:r>
      <w:r w:rsidR="00AA0866" w:rsidRPr="0084513B">
        <w:rPr>
          <w:rFonts w:ascii="Times New Roman" w:hAnsi="Times New Roman" w:cs="Times New Roman"/>
          <w:sz w:val="24"/>
          <w:szCs w:val="24"/>
        </w:rPr>
        <w:t>, а также имущественных прав субъектов малого и среднего предпринимательства</w:t>
      </w:r>
      <w:r w:rsidR="003115AF" w:rsidRPr="0084513B">
        <w:rPr>
          <w:rFonts w:ascii="Times New Roman" w:hAnsi="Times New Roman" w:cs="Times New Roman"/>
          <w:sz w:val="24"/>
          <w:szCs w:val="24"/>
        </w:rPr>
        <w:t>), пригодные к эксплуатации по назначению с учетом их технического состояния и морального износа.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2.5. 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</w:t>
      </w:r>
      <w:r w:rsidRPr="0084513B">
        <w:rPr>
          <w:rFonts w:ascii="Times New Roman" w:hAnsi="Times New Roman" w:cs="Times New Roman"/>
          <w:sz w:val="24"/>
          <w:szCs w:val="24"/>
        </w:rPr>
        <w:t>с</w:t>
      </w:r>
      <w:r w:rsidRPr="0084513B">
        <w:rPr>
          <w:rFonts w:ascii="Times New Roman" w:hAnsi="Times New Roman" w:cs="Times New Roman"/>
          <w:sz w:val="24"/>
          <w:szCs w:val="24"/>
        </w:rPr>
        <w:t>ле по льготным ставкам арендной платы) субъектам малого и среднего предпринимател</w:t>
      </w:r>
      <w:r w:rsidRPr="0084513B">
        <w:rPr>
          <w:rFonts w:ascii="Times New Roman" w:hAnsi="Times New Roman" w:cs="Times New Roman"/>
          <w:sz w:val="24"/>
          <w:szCs w:val="24"/>
        </w:rPr>
        <w:t>ь</w:t>
      </w:r>
      <w:r w:rsidRPr="0084513B"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инфраструктуру поддержки субъектов малого и сре</w:t>
      </w:r>
      <w:r w:rsidRPr="0084513B">
        <w:rPr>
          <w:rFonts w:ascii="Times New Roman" w:hAnsi="Times New Roman" w:cs="Times New Roman"/>
          <w:sz w:val="24"/>
          <w:szCs w:val="24"/>
        </w:rPr>
        <w:t>д</w:t>
      </w:r>
      <w:r w:rsidRPr="0084513B">
        <w:rPr>
          <w:rFonts w:ascii="Times New Roman" w:hAnsi="Times New Roman" w:cs="Times New Roman"/>
          <w:sz w:val="24"/>
          <w:szCs w:val="24"/>
        </w:rPr>
        <w:t>него предпринимательства, а также может быть отчуждено на возмездной основе в со</w:t>
      </w:r>
      <w:r w:rsidRPr="0084513B">
        <w:rPr>
          <w:rFonts w:ascii="Times New Roman" w:hAnsi="Times New Roman" w:cs="Times New Roman"/>
          <w:sz w:val="24"/>
          <w:szCs w:val="24"/>
        </w:rPr>
        <w:t>б</w:t>
      </w:r>
      <w:r w:rsidRPr="0084513B">
        <w:rPr>
          <w:rFonts w:ascii="Times New Roman" w:hAnsi="Times New Roman" w:cs="Times New Roman"/>
          <w:sz w:val="24"/>
          <w:szCs w:val="24"/>
        </w:rPr>
        <w:t>ственность субъектов малого и среднего предпринимательства в соответствии с Фед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>ральн</w:t>
      </w:r>
      <w:r w:rsidR="003C7251" w:rsidRPr="0084513B">
        <w:rPr>
          <w:rFonts w:ascii="Times New Roman" w:hAnsi="Times New Roman" w:cs="Times New Roman"/>
          <w:sz w:val="24"/>
          <w:szCs w:val="24"/>
        </w:rPr>
        <w:t>ым</w:t>
      </w:r>
      <w:r w:rsidRPr="0084513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C7251" w:rsidRPr="0084513B">
        <w:rPr>
          <w:rFonts w:ascii="Times New Roman" w:hAnsi="Times New Roman" w:cs="Times New Roman"/>
          <w:sz w:val="24"/>
          <w:szCs w:val="24"/>
        </w:rPr>
        <w:t>ом</w:t>
      </w:r>
      <w:r w:rsidRPr="0084513B">
        <w:rPr>
          <w:rFonts w:ascii="Times New Roman" w:hAnsi="Times New Roman" w:cs="Times New Roman"/>
          <w:sz w:val="24"/>
          <w:szCs w:val="24"/>
        </w:rPr>
        <w:t xml:space="preserve"> от 22 июля 2008 года № 159 – ФЗ «Об особенностях отчуждения недв</w:t>
      </w:r>
      <w:r w:rsidRPr="0084513B">
        <w:rPr>
          <w:rFonts w:ascii="Times New Roman" w:hAnsi="Times New Roman" w:cs="Times New Roman"/>
          <w:sz w:val="24"/>
          <w:szCs w:val="24"/>
        </w:rPr>
        <w:t>и</w:t>
      </w:r>
      <w:r w:rsidRPr="0084513B">
        <w:rPr>
          <w:rFonts w:ascii="Times New Roman" w:hAnsi="Times New Roman" w:cs="Times New Roman"/>
          <w:sz w:val="24"/>
          <w:szCs w:val="24"/>
        </w:rPr>
        <w:t>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>ний в отдельные законодательные акты Российской Федерации»</w:t>
      </w:r>
      <w:r w:rsidR="003C7251" w:rsidRPr="0084513B">
        <w:rPr>
          <w:rFonts w:ascii="Times New Roman" w:hAnsi="Times New Roman" w:cs="Times New Roman"/>
          <w:sz w:val="24"/>
          <w:szCs w:val="24"/>
        </w:rPr>
        <w:t xml:space="preserve"> и в случаях, указанных </w:t>
      </w:r>
      <w:r w:rsidR="00E70CA3" w:rsidRPr="0084513B">
        <w:rPr>
          <w:rFonts w:ascii="Times New Roman" w:hAnsi="Times New Roman" w:cs="Times New Roman"/>
          <w:sz w:val="24"/>
          <w:szCs w:val="24"/>
        </w:rPr>
        <w:t>в подпунктах 6, 8 и 9 пункта 2 статьи 39.3 Земельного кодекса российской Федерации</w:t>
      </w:r>
      <w:r w:rsidRPr="0084513B">
        <w:rPr>
          <w:rFonts w:ascii="Times New Roman" w:hAnsi="Times New Roman" w:cs="Times New Roman"/>
          <w:sz w:val="24"/>
          <w:szCs w:val="24"/>
        </w:rPr>
        <w:t xml:space="preserve">. </w:t>
      </w:r>
      <w:r w:rsidR="00E70CA3" w:rsidRPr="0084513B">
        <w:rPr>
          <w:rFonts w:ascii="Times New Roman" w:hAnsi="Times New Roman" w:cs="Times New Roman"/>
          <w:sz w:val="24"/>
          <w:szCs w:val="24"/>
        </w:rPr>
        <w:t>В указанный Перечень не включаются следующие  земельные участки:</w:t>
      </w:r>
    </w:p>
    <w:p w:rsidR="00E70CA3" w:rsidRPr="0084513B" w:rsidRDefault="00E70CA3" w:rsidP="00E70CA3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границы земельного участка подлежат уточнению в соответствии с требованиями Федерального </w:t>
      </w:r>
      <w:hyperlink r:id="rId10" w:history="1">
        <w:r w:rsidRPr="008451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государственной регистрации недвижимости";</w:t>
      </w:r>
    </w:p>
    <w:p w:rsidR="00E70CA3" w:rsidRPr="0084513B" w:rsidRDefault="00E70CA3" w:rsidP="00E70CA3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 земельный участок не зарегистрировано право государственной или муниц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пальной собственности, за исключением случаев, если такой земельный участок образ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 из земель или земельного участка, государственная собственность на которые не ра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граничена;</w:t>
      </w:r>
    </w:p>
    <w:p w:rsidR="00E70CA3" w:rsidRPr="0084513B" w:rsidRDefault="00E70CA3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нием земельного участка не предусматривается возможность строительства зданий, с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оружений;</w:t>
      </w:r>
    </w:p>
    <w:p w:rsidR="00E70CA3" w:rsidRPr="0084513B" w:rsidRDefault="00E70CA3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ды земельного участка для комплексного освоения территории или ведения дачного х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зяйства;</w:t>
      </w:r>
    </w:p>
    <w:p w:rsidR="00E70CA3" w:rsidRPr="0084513B" w:rsidRDefault="00E70CA3" w:rsidP="00D2147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E70CA3" w:rsidRPr="0084513B" w:rsidRDefault="00E70CA3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6) земельный участок не отнесен к определенной категории земель;</w:t>
      </w:r>
    </w:p>
    <w:p w:rsidR="00E70CA3" w:rsidRPr="0084513B" w:rsidRDefault="00E70CA3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7) земельный участок предоставлен на праве постоянного (бессрочного) пользов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ния, безвозмездного пользования, пожизненного наследуемого владения или аренды;</w:t>
      </w:r>
    </w:p>
    <w:p w:rsidR="00E70CA3" w:rsidRPr="0084513B" w:rsidRDefault="00E70CA3" w:rsidP="00D2147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чаев размещения сооружения (в том числе сооружения, строительство которого не заве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шено) на земельном участке на условиях сервитута или объекта, который предусмотрен </w:t>
      </w:r>
      <w:hyperlink r:id="rId11" w:history="1">
        <w:r w:rsidRPr="008451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 статьи 39.36</w:t>
        </w:r>
      </w:hyperlink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147D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Земельного кодекса Российской Федерации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размещение котор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не препятствует использованию такого земельного участка в соответствии с </w:t>
      </w:r>
      <w:r w:rsidR="00035432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шенным использованием;</w:t>
      </w:r>
    </w:p>
    <w:p w:rsidR="00E70CA3" w:rsidRPr="0084513B" w:rsidRDefault="00E70CA3" w:rsidP="00D2147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шенного строительства является предметом другого аукциона либо указанные здание, с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оружение, объект незавершенного строительства не продаются или не передаются в аре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ду на этом аукционе одновременно с земельным участком;</w:t>
      </w:r>
    </w:p>
    <w:p w:rsidR="00E70CA3" w:rsidRPr="0084513B" w:rsidRDefault="00E70CA3" w:rsidP="00D2147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10) земельный участок изъят из оборота, за исключением случаев, в которых в соо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ветствии с федеральным законом изъятые из оборота земельные участки могут быть предметом договора аренды;</w:t>
      </w:r>
    </w:p>
    <w:p w:rsidR="00D2147D" w:rsidRPr="0084513B" w:rsidRDefault="00D2147D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11)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D2147D" w:rsidRPr="0084513B" w:rsidRDefault="00D2147D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12) земельный участок в соответствии с утвержденными документами территориал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ъ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ектов местного значения;</w:t>
      </w:r>
    </w:p>
    <w:p w:rsidR="00D2147D" w:rsidRPr="0084513B" w:rsidRDefault="00D2147D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13) земельный участок предназначен для размещения здания или сооружения в соо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ветствии с государственной программой Российской Федерации, государственной пр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граммой субъекта Российской Федерации или адресной инвестиционной программой;</w:t>
      </w:r>
    </w:p>
    <w:p w:rsidR="00D2147D" w:rsidRPr="0084513B" w:rsidRDefault="00D2147D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14) земельный участок является земельным участком общего пользования или ра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 в границах земель общего пользования, территории общего пользования;</w:t>
      </w:r>
    </w:p>
    <w:p w:rsidR="00D2147D" w:rsidRPr="0084513B" w:rsidRDefault="00D2147D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15) земельный участок изъят для государственных или муниципальных нужд, за и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7435B0" w:rsidRPr="0084513B" w:rsidRDefault="007435B0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2.6. Муниципальное имущество, закрепленное на праве хозяйственного ведения или оперативного </w:t>
      </w:r>
      <w:r w:rsidR="00035432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муниципальным унитарным предприятием, на праве оп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ративного </w:t>
      </w:r>
      <w:r w:rsidR="00035432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муниципальным учреждением,</w:t>
      </w:r>
      <w:r w:rsidR="006F4BEA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предложению указанных предприятия или учреждения и с согласия Администрации </w:t>
      </w:r>
      <w:r w:rsidR="00035432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Залесовского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может быть включено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зующим инфраструктуру поддержки малого и среднего предпринимательства.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2.</w:t>
      </w:r>
      <w:r w:rsidR="007435B0" w:rsidRPr="0084513B">
        <w:rPr>
          <w:rFonts w:ascii="Times New Roman" w:hAnsi="Times New Roman" w:cs="Times New Roman"/>
          <w:sz w:val="24"/>
          <w:szCs w:val="24"/>
        </w:rPr>
        <w:t>7</w:t>
      </w:r>
      <w:r w:rsidRPr="0084513B">
        <w:rPr>
          <w:rFonts w:ascii="Times New Roman" w:hAnsi="Times New Roman" w:cs="Times New Roman"/>
          <w:sz w:val="24"/>
          <w:szCs w:val="24"/>
        </w:rPr>
        <w:t>. Изменения в утвержденный Перечень вносятся путем включения дополнител</w:t>
      </w:r>
      <w:r w:rsidRPr="0084513B">
        <w:rPr>
          <w:rFonts w:ascii="Times New Roman" w:hAnsi="Times New Roman" w:cs="Times New Roman"/>
          <w:sz w:val="24"/>
          <w:szCs w:val="24"/>
        </w:rPr>
        <w:t>ь</w:t>
      </w:r>
      <w:r w:rsidRPr="0084513B">
        <w:rPr>
          <w:rFonts w:ascii="Times New Roman" w:hAnsi="Times New Roman" w:cs="Times New Roman"/>
          <w:sz w:val="24"/>
          <w:szCs w:val="24"/>
        </w:rPr>
        <w:t>ных объектов муниципальной собственности, предназначенных для передачи во владение и (или) пользование субъектам малого и среднего предпринимательства  и организаций, образующих инфраструктуру поддержки субъектов малого и среднего предпринимател</w:t>
      </w:r>
      <w:r w:rsidRPr="0084513B">
        <w:rPr>
          <w:rFonts w:ascii="Times New Roman" w:hAnsi="Times New Roman" w:cs="Times New Roman"/>
          <w:sz w:val="24"/>
          <w:szCs w:val="24"/>
        </w:rPr>
        <w:t>ь</w:t>
      </w:r>
      <w:r w:rsidRPr="0084513B">
        <w:rPr>
          <w:rFonts w:ascii="Times New Roman" w:hAnsi="Times New Roman" w:cs="Times New Roman"/>
          <w:sz w:val="24"/>
          <w:szCs w:val="24"/>
        </w:rPr>
        <w:t>ства, путем исключения имущества в связи с его невостребованностью, непригодностью для дальнейшего использования или невозможностью использования имущества в соо</w:t>
      </w:r>
      <w:r w:rsidRPr="0084513B">
        <w:rPr>
          <w:rFonts w:ascii="Times New Roman" w:hAnsi="Times New Roman" w:cs="Times New Roman"/>
          <w:sz w:val="24"/>
          <w:szCs w:val="24"/>
        </w:rPr>
        <w:t>т</w:t>
      </w:r>
      <w:r w:rsidRPr="0084513B">
        <w:rPr>
          <w:rFonts w:ascii="Times New Roman" w:hAnsi="Times New Roman" w:cs="Times New Roman"/>
          <w:sz w:val="24"/>
          <w:szCs w:val="24"/>
        </w:rPr>
        <w:t xml:space="preserve">ветствии с действующим законодательством. Изменения в утвержденный </w:t>
      </w:r>
      <w:r w:rsidR="00496019" w:rsidRPr="0084513B">
        <w:rPr>
          <w:rFonts w:ascii="Times New Roman" w:hAnsi="Times New Roman" w:cs="Times New Roman"/>
          <w:sz w:val="24"/>
          <w:szCs w:val="24"/>
        </w:rPr>
        <w:t>П</w:t>
      </w:r>
      <w:r w:rsidRPr="0084513B">
        <w:rPr>
          <w:rFonts w:ascii="Times New Roman" w:hAnsi="Times New Roman" w:cs="Times New Roman"/>
          <w:sz w:val="24"/>
          <w:szCs w:val="24"/>
        </w:rPr>
        <w:t xml:space="preserve">еречень могут быть внесены по инициативе </w:t>
      </w:r>
      <w:r w:rsidR="00C721A7" w:rsidRPr="0084513B">
        <w:rPr>
          <w:rFonts w:ascii="Times New Roman" w:hAnsi="Times New Roman" w:cs="Times New Roman"/>
          <w:sz w:val="24"/>
          <w:szCs w:val="24"/>
        </w:rPr>
        <w:t xml:space="preserve">Общественного совета по развитию предпринимательства при главе </w:t>
      </w:r>
      <w:r w:rsidR="00035432" w:rsidRPr="0084513B">
        <w:rPr>
          <w:rFonts w:ascii="Times New Roman" w:hAnsi="Times New Roman" w:cs="Times New Roman"/>
          <w:sz w:val="24"/>
          <w:szCs w:val="24"/>
        </w:rPr>
        <w:t>Залесовского</w:t>
      </w:r>
      <w:r w:rsidR="00C721A7" w:rsidRPr="008451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4513B">
        <w:rPr>
          <w:rFonts w:ascii="Times New Roman" w:hAnsi="Times New Roman" w:cs="Times New Roman"/>
          <w:sz w:val="24"/>
          <w:szCs w:val="24"/>
        </w:rPr>
        <w:t>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2.</w:t>
      </w:r>
      <w:r w:rsidR="007435B0" w:rsidRPr="0084513B">
        <w:rPr>
          <w:rFonts w:ascii="Times New Roman" w:hAnsi="Times New Roman" w:cs="Times New Roman"/>
          <w:sz w:val="24"/>
          <w:szCs w:val="24"/>
        </w:rPr>
        <w:t>8</w:t>
      </w:r>
      <w:r w:rsidRPr="0084513B">
        <w:rPr>
          <w:rFonts w:ascii="Times New Roman" w:hAnsi="Times New Roman" w:cs="Times New Roman"/>
          <w:sz w:val="24"/>
          <w:szCs w:val="24"/>
        </w:rPr>
        <w:t xml:space="preserve">. Рассмотрение предложения, осуществляется </w:t>
      </w:r>
      <w:r w:rsidR="00AF5A46" w:rsidRPr="0084513B">
        <w:rPr>
          <w:rFonts w:ascii="Times New Roman" w:hAnsi="Times New Roman" w:cs="Times New Roman"/>
          <w:sz w:val="24"/>
          <w:szCs w:val="24"/>
        </w:rPr>
        <w:t>Комитет</w:t>
      </w:r>
      <w:r w:rsidR="00035432"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м в течение 30  кале</w:t>
      </w:r>
      <w:r w:rsidRPr="0084513B">
        <w:rPr>
          <w:rFonts w:ascii="Times New Roman" w:hAnsi="Times New Roman" w:cs="Times New Roman"/>
          <w:sz w:val="24"/>
          <w:szCs w:val="24"/>
        </w:rPr>
        <w:t>н</w:t>
      </w:r>
      <w:r w:rsidRPr="0084513B">
        <w:rPr>
          <w:rFonts w:ascii="Times New Roman" w:hAnsi="Times New Roman" w:cs="Times New Roman"/>
          <w:sz w:val="24"/>
          <w:szCs w:val="24"/>
        </w:rPr>
        <w:t>дарных дней с даты его поступления. По результатам рассмотрения предложения прин</w:t>
      </w:r>
      <w:r w:rsidRPr="0084513B">
        <w:rPr>
          <w:rFonts w:ascii="Times New Roman" w:hAnsi="Times New Roman" w:cs="Times New Roman"/>
          <w:sz w:val="24"/>
          <w:szCs w:val="24"/>
        </w:rPr>
        <w:t>и</w:t>
      </w:r>
      <w:r w:rsidRPr="0084513B">
        <w:rPr>
          <w:rFonts w:ascii="Times New Roman" w:hAnsi="Times New Roman" w:cs="Times New Roman"/>
          <w:sz w:val="24"/>
          <w:szCs w:val="24"/>
        </w:rPr>
        <w:t>мается одно из следующих решений:</w:t>
      </w:r>
    </w:p>
    <w:p w:rsidR="00EF4883" w:rsidRPr="0084513B" w:rsidRDefault="000A2BC8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1)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о включении сведений о</w:t>
      </w:r>
      <w:r w:rsidR="003115AF" w:rsidRPr="0084513B">
        <w:rPr>
          <w:rFonts w:ascii="Times New Roman" w:hAnsi="Times New Roman" w:cs="Times New Roman"/>
          <w:sz w:val="24"/>
          <w:szCs w:val="24"/>
        </w:rPr>
        <w:t>б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</w:t>
      </w:r>
      <w:r w:rsidR="00EF4883" w:rsidRPr="0084513B">
        <w:rPr>
          <w:rFonts w:ascii="Times New Roman" w:hAnsi="Times New Roman" w:cs="Times New Roman"/>
          <w:sz w:val="24"/>
          <w:szCs w:val="24"/>
        </w:rPr>
        <w:t>о</w:t>
      </w:r>
      <w:r w:rsidR="00EF4883" w:rsidRPr="0084513B">
        <w:rPr>
          <w:rFonts w:ascii="Times New Roman" w:hAnsi="Times New Roman" w:cs="Times New Roman"/>
          <w:sz w:val="24"/>
          <w:szCs w:val="24"/>
        </w:rPr>
        <w:t>жение, в перечень с учетом критериев, установленных пунктом 2.3 настоящего Полож</w:t>
      </w:r>
      <w:r w:rsidR="00EF4883" w:rsidRPr="0084513B">
        <w:rPr>
          <w:rFonts w:ascii="Times New Roman" w:hAnsi="Times New Roman" w:cs="Times New Roman"/>
          <w:sz w:val="24"/>
          <w:szCs w:val="24"/>
        </w:rPr>
        <w:t>е</w:t>
      </w:r>
      <w:r w:rsidR="00EF4883" w:rsidRPr="0084513B">
        <w:rPr>
          <w:rFonts w:ascii="Times New Roman" w:hAnsi="Times New Roman" w:cs="Times New Roman"/>
          <w:sz w:val="24"/>
          <w:szCs w:val="24"/>
        </w:rPr>
        <w:t>ния;</w:t>
      </w:r>
    </w:p>
    <w:p w:rsidR="00EF4883" w:rsidRPr="0084513B" w:rsidRDefault="000A2BC8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2)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об исключении сведений о</w:t>
      </w:r>
      <w:r w:rsidR="003115AF" w:rsidRPr="0084513B">
        <w:rPr>
          <w:rFonts w:ascii="Times New Roman" w:hAnsi="Times New Roman" w:cs="Times New Roman"/>
          <w:sz w:val="24"/>
          <w:szCs w:val="24"/>
        </w:rPr>
        <w:t>б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</w:t>
      </w:r>
      <w:r w:rsidR="00EF4883" w:rsidRPr="0084513B">
        <w:rPr>
          <w:rFonts w:ascii="Times New Roman" w:hAnsi="Times New Roman" w:cs="Times New Roman"/>
          <w:sz w:val="24"/>
          <w:szCs w:val="24"/>
        </w:rPr>
        <w:t>д</w:t>
      </w:r>
      <w:r w:rsidR="00EF4883" w:rsidRPr="0084513B">
        <w:rPr>
          <w:rFonts w:ascii="Times New Roman" w:hAnsi="Times New Roman" w:cs="Times New Roman"/>
          <w:sz w:val="24"/>
          <w:szCs w:val="24"/>
        </w:rPr>
        <w:t>ложение, из перечня с учетом пункта 3.4  настоящего Положения;</w:t>
      </w:r>
    </w:p>
    <w:p w:rsidR="00EF4883" w:rsidRPr="0084513B" w:rsidRDefault="000A2BC8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3) </w:t>
      </w:r>
      <w:r w:rsidR="00EF4883" w:rsidRPr="0084513B">
        <w:rPr>
          <w:rFonts w:ascii="Times New Roman" w:hAnsi="Times New Roman" w:cs="Times New Roman"/>
          <w:sz w:val="24"/>
          <w:szCs w:val="24"/>
        </w:rPr>
        <w:t>об отказе</w:t>
      </w:r>
      <w:r w:rsidR="00035432" w:rsidRPr="0084513B">
        <w:rPr>
          <w:rFonts w:ascii="Times New Roman" w:hAnsi="Times New Roman" w:cs="Times New Roman"/>
          <w:sz w:val="24"/>
          <w:szCs w:val="24"/>
        </w:rPr>
        <w:t xml:space="preserve"> в удовлетворении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поступившего предложения.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2.</w:t>
      </w:r>
      <w:r w:rsidR="007435B0" w:rsidRPr="0084513B">
        <w:rPr>
          <w:rFonts w:ascii="Times New Roman" w:hAnsi="Times New Roman" w:cs="Times New Roman"/>
          <w:sz w:val="24"/>
          <w:szCs w:val="24"/>
        </w:rPr>
        <w:t>9</w:t>
      </w:r>
      <w:r w:rsidRPr="0084513B">
        <w:rPr>
          <w:rFonts w:ascii="Times New Roman" w:hAnsi="Times New Roman" w:cs="Times New Roman"/>
          <w:sz w:val="24"/>
          <w:szCs w:val="24"/>
        </w:rPr>
        <w:t>. В случае принятия решения об отказе</w:t>
      </w:r>
      <w:r w:rsidR="00035432" w:rsidRPr="0084513B">
        <w:rPr>
          <w:rFonts w:ascii="Times New Roman" w:hAnsi="Times New Roman" w:cs="Times New Roman"/>
          <w:sz w:val="24"/>
          <w:szCs w:val="24"/>
        </w:rPr>
        <w:t xml:space="preserve"> в удовлетворении</w:t>
      </w:r>
      <w:r w:rsidRPr="0084513B">
        <w:rPr>
          <w:rFonts w:ascii="Times New Roman" w:hAnsi="Times New Roman" w:cs="Times New Roman"/>
          <w:sz w:val="24"/>
          <w:szCs w:val="24"/>
        </w:rPr>
        <w:t xml:space="preserve"> поступившего пре</w:t>
      </w:r>
      <w:r w:rsidRPr="0084513B">
        <w:rPr>
          <w:rFonts w:ascii="Times New Roman" w:hAnsi="Times New Roman" w:cs="Times New Roman"/>
          <w:sz w:val="24"/>
          <w:szCs w:val="24"/>
        </w:rPr>
        <w:t>д</w:t>
      </w:r>
      <w:r w:rsidRPr="0084513B">
        <w:rPr>
          <w:rFonts w:ascii="Times New Roman" w:hAnsi="Times New Roman" w:cs="Times New Roman"/>
          <w:sz w:val="24"/>
          <w:szCs w:val="24"/>
        </w:rPr>
        <w:t xml:space="preserve">ложения, </w:t>
      </w:r>
      <w:r w:rsidR="00AF5A46" w:rsidRPr="0084513B">
        <w:rPr>
          <w:rFonts w:ascii="Times New Roman" w:hAnsi="Times New Roman" w:cs="Times New Roman"/>
          <w:sz w:val="24"/>
          <w:szCs w:val="24"/>
        </w:rPr>
        <w:t>Комитет</w:t>
      </w:r>
      <w:r w:rsidRPr="0084513B">
        <w:rPr>
          <w:rFonts w:ascii="Times New Roman" w:hAnsi="Times New Roman" w:cs="Times New Roman"/>
          <w:sz w:val="24"/>
          <w:szCs w:val="24"/>
        </w:rPr>
        <w:t xml:space="preserve"> направляет лицу, представившему предложение, мотивированный о</w:t>
      </w:r>
      <w:r w:rsidRPr="0084513B">
        <w:rPr>
          <w:rFonts w:ascii="Times New Roman" w:hAnsi="Times New Roman" w:cs="Times New Roman"/>
          <w:sz w:val="24"/>
          <w:szCs w:val="24"/>
        </w:rPr>
        <w:t>т</w:t>
      </w:r>
      <w:r w:rsidRPr="0084513B">
        <w:rPr>
          <w:rFonts w:ascii="Times New Roman" w:hAnsi="Times New Roman" w:cs="Times New Roman"/>
          <w:sz w:val="24"/>
          <w:szCs w:val="24"/>
        </w:rPr>
        <w:t>вет о невозможности включения</w:t>
      </w:r>
      <w:r w:rsidR="00035432" w:rsidRPr="0084513B">
        <w:rPr>
          <w:rFonts w:ascii="Times New Roman" w:hAnsi="Times New Roman" w:cs="Times New Roman"/>
          <w:sz w:val="24"/>
          <w:szCs w:val="24"/>
        </w:rPr>
        <w:t xml:space="preserve"> (исключения)</w:t>
      </w:r>
      <w:r w:rsidRPr="0084513B">
        <w:rPr>
          <w:rFonts w:ascii="Times New Roman" w:hAnsi="Times New Roman" w:cs="Times New Roman"/>
          <w:sz w:val="24"/>
          <w:szCs w:val="24"/>
        </w:rPr>
        <w:t xml:space="preserve"> сведений об Имуществе в Перечень.   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883" w:rsidRPr="0084513B" w:rsidRDefault="00EF4883" w:rsidP="00EF4883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t>3. Порядок ведения и обнародования Перечня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3.1.  Перечень муниципального имущества для оказания имущественной поддер</w:t>
      </w:r>
      <w:r w:rsidRPr="0084513B">
        <w:rPr>
          <w:rFonts w:ascii="Times New Roman" w:hAnsi="Times New Roman" w:cs="Times New Roman"/>
          <w:sz w:val="24"/>
          <w:szCs w:val="24"/>
        </w:rPr>
        <w:t>ж</w:t>
      </w:r>
      <w:r w:rsidRPr="0084513B">
        <w:rPr>
          <w:rFonts w:ascii="Times New Roman" w:hAnsi="Times New Roman" w:cs="Times New Roman"/>
          <w:sz w:val="24"/>
          <w:szCs w:val="24"/>
        </w:rPr>
        <w:t xml:space="preserve">ки субъектам малого и среднего предпринимательства в муниципальном образовании </w:t>
      </w:r>
      <w:r w:rsidR="00B86C0C" w:rsidRPr="0084513B">
        <w:rPr>
          <w:rFonts w:ascii="Times New Roman" w:hAnsi="Times New Roman" w:cs="Times New Roman"/>
          <w:sz w:val="24"/>
          <w:szCs w:val="24"/>
        </w:rPr>
        <w:t>З</w:t>
      </w:r>
      <w:r w:rsidR="00B86C0C" w:rsidRPr="0084513B">
        <w:rPr>
          <w:rFonts w:ascii="Times New Roman" w:hAnsi="Times New Roman" w:cs="Times New Roman"/>
          <w:sz w:val="24"/>
          <w:szCs w:val="24"/>
        </w:rPr>
        <w:t>а</w:t>
      </w:r>
      <w:r w:rsidR="00B86C0C" w:rsidRPr="0084513B">
        <w:rPr>
          <w:rFonts w:ascii="Times New Roman" w:hAnsi="Times New Roman" w:cs="Times New Roman"/>
          <w:sz w:val="24"/>
          <w:szCs w:val="24"/>
        </w:rPr>
        <w:t>лесовский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 Алтайского края предназначен исключительно для предоставления м</w:t>
      </w:r>
      <w:r w:rsidRPr="0084513B">
        <w:rPr>
          <w:rFonts w:ascii="Times New Roman" w:hAnsi="Times New Roman" w:cs="Times New Roman"/>
          <w:sz w:val="24"/>
          <w:szCs w:val="24"/>
        </w:rPr>
        <w:t>у</w:t>
      </w:r>
      <w:r w:rsidRPr="0084513B">
        <w:rPr>
          <w:rFonts w:ascii="Times New Roman" w:hAnsi="Times New Roman" w:cs="Times New Roman"/>
          <w:sz w:val="24"/>
          <w:szCs w:val="24"/>
        </w:rPr>
        <w:t>ниципального имущества 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3.2. Перечень включает в себя следующие сведения: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–  наименование объекта;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–  местонахождение объекта;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–  площадь объекта;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–  целевое назначение использования объекта;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- отметка об исключении из Перечня (дата, основание).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3.3. Ведение Перечня осуществляется </w:t>
      </w:r>
      <w:r w:rsidR="00AF5A46" w:rsidRPr="0084513B">
        <w:rPr>
          <w:rFonts w:ascii="Times New Roman" w:hAnsi="Times New Roman" w:cs="Times New Roman"/>
          <w:sz w:val="24"/>
          <w:szCs w:val="24"/>
        </w:rPr>
        <w:t>Комитет</w:t>
      </w:r>
      <w:r w:rsidR="00141A9A"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м на бумажном и электронном н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сителе по форме согласно приложению к настоящему Положению. Сведения, содержащ</w:t>
      </w:r>
      <w:r w:rsidRPr="0084513B">
        <w:rPr>
          <w:rFonts w:ascii="Times New Roman" w:hAnsi="Times New Roman" w:cs="Times New Roman"/>
          <w:sz w:val="24"/>
          <w:szCs w:val="24"/>
        </w:rPr>
        <w:t>и</w:t>
      </w:r>
      <w:r w:rsidRPr="0084513B">
        <w:rPr>
          <w:rFonts w:ascii="Times New Roman" w:hAnsi="Times New Roman" w:cs="Times New Roman"/>
          <w:sz w:val="24"/>
          <w:szCs w:val="24"/>
        </w:rPr>
        <w:t>еся в Перечне, являются открытыми и общедоступными.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3.4. Исключение из Перечня производится постановлением Администрации </w:t>
      </w:r>
      <w:r w:rsidR="003115AF" w:rsidRPr="0084513B">
        <w:rPr>
          <w:rFonts w:ascii="Times New Roman" w:hAnsi="Times New Roman" w:cs="Times New Roman"/>
          <w:sz w:val="24"/>
          <w:szCs w:val="24"/>
        </w:rPr>
        <w:t>Зал</w:t>
      </w:r>
      <w:r w:rsidR="003115AF" w:rsidRPr="0084513B">
        <w:rPr>
          <w:rFonts w:ascii="Times New Roman" w:hAnsi="Times New Roman" w:cs="Times New Roman"/>
          <w:sz w:val="24"/>
          <w:szCs w:val="24"/>
        </w:rPr>
        <w:t>е</w:t>
      </w:r>
      <w:r w:rsidR="003115AF" w:rsidRPr="0084513B">
        <w:rPr>
          <w:rFonts w:ascii="Times New Roman" w:hAnsi="Times New Roman" w:cs="Times New Roman"/>
          <w:sz w:val="24"/>
          <w:szCs w:val="24"/>
        </w:rPr>
        <w:t>совского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района в следующих случаях: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– прекращения права муниципальной собственности;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– возникновения потребности в муниципальном имуществе у органов местного с</w:t>
      </w:r>
      <w:r w:rsidRPr="0084513B">
        <w:rPr>
          <w:rFonts w:ascii="Times New Roman" w:hAnsi="Times New Roman" w:cs="Times New Roman"/>
          <w:sz w:val="24"/>
          <w:szCs w:val="24"/>
        </w:rPr>
        <w:t>а</w:t>
      </w:r>
      <w:r w:rsidRPr="0084513B">
        <w:rPr>
          <w:rFonts w:ascii="Times New Roman" w:hAnsi="Times New Roman" w:cs="Times New Roman"/>
          <w:sz w:val="24"/>
          <w:szCs w:val="24"/>
        </w:rPr>
        <w:t>мо</w:t>
      </w:r>
      <w:r w:rsidR="00141A9A" w:rsidRPr="0084513B">
        <w:rPr>
          <w:rFonts w:ascii="Times New Roman" w:hAnsi="Times New Roman" w:cs="Times New Roman"/>
          <w:sz w:val="24"/>
          <w:szCs w:val="24"/>
        </w:rPr>
        <w:t>управления</w:t>
      </w:r>
      <w:r w:rsidRPr="0084513B">
        <w:rPr>
          <w:rFonts w:ascii="Times New Roman" w:hAnsi="Times New Roman" w:cs="Times New Roman"/>
          <w:sz w:val="24"/>
          <w:szCs w:val="24"/>
        </w:rPr>
        <w:t xml:space="preserve"> для осуществления своих полномочий;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– невостребованности объектов для указанных в настоящем Положении целей.</w:t>
      </w:r>
    </w:p>
    <w:p w:rsidR="00EF4883" w:rsidRPr="0084513B" w:rsidRDefault="00AF5A46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Комитет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вправе исключить  Имущество  из Перечня, в случае если имущество  в течение двух лет является не востребованным со стороны субъектов малого и среднего 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</w:t>
      </w:r>
      <w:r w:rsidR="00EF4883" w:rsidRPr="0084513B">
        <w:rPr>
          <w:rFonts w:ascii="Times New Roman" w:hAnsi="Times New Roman" w:cs="Times New Roman"/>
          <w:sz w:val="24"/>
          <w:szCs w:val="24"/>
        </w:rPr>
        <w:t>в</w:t>
      </w:r>
      <w:r w:rsidR="00EF4883" w:rsidRPr="0084513B">
        <w:rPr>
          <w:rFonts w:ascii="Times New Roman" w:hAnsi="Times New Roman" w:cs="Times New Roman"/>
          <w:sz w:val="24"/>
          <w:szCs w:val="24"/>
        </w:rPr>
        <w:t>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малого и среднего предпринимательства и организаций, образующих инфр</w:t>
      </w:r>
      <w:r w:rsidR="00EF4883" w:rsidRPr="0084513B">
        <w:rPr>
          <w:rFonts w:ascii="Times New Roman" w:hAnsi="Times New Roman" w:cs="Times New Roman"/>
          <w:sz w:val="24"/>
          <w:szCs w:val="24"/>
        </w:rPr>
        <w:t>а</w:t>
      </w:r>
      <w:r w:rsidR="00EF4883" w:rsidRPr="0084513B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3.5. Перечень и изменения к нему подлежат согласованию с Общественным сов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 xml:space="preserve">том по развитию предпринимательства при главе </w:t>
      </w:r>
      <w:r w:rsidR="00AF5A46" w:rsidRPr="0084513B">
        <w:rPr>
          <w:rFonts w:ascii="Times New Roman" w:hAnsi="Times New Roman" w:cs="Times New Roman"/>
          <w:sz w:val="24"/>
          <w:szCs w:val="24"/>
        </w:rPr>
        <w:t>Залесовского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41A9A" w:rsidRPr="0084513B" w:rsidRDefault="00EF4883" w:rsidP="00141A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3.6. Перечень, а также изменения и дополнения к нему подлежат размещению на официальном сайте Администрации </w:t>
      </w:r>
      <w:r w:rsidR="00AF5A46" w:rsidRPr="0084513B">
        <w:rPr>
          <w:rFonts w:ascii="Times New Roman" w:hAnsi="Times New Roman" w:cs="Times New Roman"/>
          <w:sz w:val="24"/>
          <w:szCs w:val="24"/>
        </w:rPr>
        <w:t>Залесовского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района в течение трех рабочих дней со дня утверждения.</w:t>
      </w:r>
    </w:p>
    <w:p w:rsidR="008C5889" w:rsidRPr="0084513B" w:rsidRDefault="00A912C5" w:rsidP="00141A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3.7 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утвержденн</w:t>
      </w:r>
      <w:r w:rsidR="006D4F16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35432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Перечне,</w:t>
      </w:r>
      <w:r w:rsidR="006D4F16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об изменениях, внесенных в так</w:t>
      </w:r>
      <w:r w:rsidR="006D4F16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ой П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</w:t>
      </w:r>
      <w:r w:rsidR="006D4F16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ень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подлежат представлению в корпорацию развития малого и среднего предпр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нимательства в целях проведения мониторинга в соответствии с </w:t>
      </w:r>
      <w:hyperlink r:id="rId12" w:history="1">
        <w:r w:rsidR="008C5889" w:rsidRPr="008451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5 статьи 16</w:t>
        </w:r>
      </w:hyperlink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рального закона</w:t>
      </w:r>
      <w:r w:rsidR="009D0CDC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от24.07.2007 № 209-ФЗ «О развитии малого и среднего предприним</w:t>
      </w:r>
      <w:r w:rsidR="009D0CDC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D0CDC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тельства в Российской Федерации»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hyperlink r:id="rId13" w:history="1">
        <w:r w:rsidR="008C5889" w:rsidRPr="008451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Состав</w:t>
        </w:r>
      </w:hyperlink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указанных сведений, сроки, </w:t>
      </w:r>
      <w:hyperlink r:id="rId14" w:history="1">
        <w:r w:rsidR="008C5889" w:rsidRPr="008451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порядок</w:t>
        </w:r>
      </w:hyperlink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5" w:history="1">
        <w:r w:rsidR="008C5889" w:rsidRPr="008451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форма</w:t>
        </w:r>
      </w:hyperlink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представления устанавливаются федеральным органом исполнительной власти, ос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8C5889" w:rsidRPr="0084513B"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F4883" w:rsidRPr="0084513B" w:rsidRDefault="00EF4883" w:rsidP="00EF4883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t>4. Порядок и условия предоставления муниципального имущества в аренду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4.1. Предоставление муниципального имущества в аренду субъектам малого и среднего предпринимательства осуществляется посредством проведения торгов в форме аукциона или конкурса, за исключением случаев, предусмотренных ст. 17.1 Федерального закона от 26.07.2006 № 135-ФЗ.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4.2.  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№ 209 – ФЗ «О развитии малого и среднего предпр</w:t>
      </w:r>
      <w:r w:rsidRPr="0084513B">
        <w:rPr>
          <w:rFonts w:ascii="Times New Roman" w:hAnsi="Times New Roman" w:cs="Times New Roman"/>
          <w:sz w:val="24"/>
          <w:szCs w:val="24"/>
        </w:rPr>
        <w:t>и</w:t>
      </w:r>
      <w:r w:rsidRPr="0084513B">
        <w:rPr>
          <w:rFonts w:ascii="Times New Roman" w:hAnsi="Times New Roman" w:cs="Times New Roman"/>
          <w:sz w:val="24"/>
          <w:szCs w:val="24"/>
        </w:rPr>
        <w:t>нимательства в Российской Федерации», и в случаях, установленных частью 5 статьи 14 Закона  № 209, а также указанным в статье 15 Закона № 209 – ФЗ государственным фо</w:t>
      </w:r>
      <w:r w:rsidRPr="0084513B">
        <w:rPr>
          <w:rFonts w:ascii="Times New Roman" w:hAnsi="Times New Roman" w:cs="Times New Roman"/>
          <w:sz w:val="24"/>
          <w:szCs w:val="24"/>
        </w:rPr>
        <w:t>н</w:t>
      </w:r>
      <w:r w:rsidRPr="0084513B">
        <w:rPr>
          <w:rFonts w:ascii="Times New Roman" w:hAnsi="Times New Roman" w:cs="Times New Roman"/>
          <w:sz w:val="24"/>
          <w:szCs w:val="24"/>
        </w:rPr>
        <w:lastRenderedPageBreak/>
        <w:t>дам поддержки научной, научно-технической, инновационной деятельности, осуществл</w:t>
      </w:r>
      <w:r w:rsidRPr="0084513B">
        <w:rPr>
          <w:rFonts w:ascii="Times New Roman" w:hAnsi="Times New Roman" w:cs="Times New Roman"/>
          <w:sz w:val="24"/>
          <w:szCs w:val="24"/>
        </w:rPr>
        <w:t>я</w:t>
      </w:r>
      <w:r w:rsidRPr="0084513B">
        <w:rPr>
          <w:rFonts w:ascii="Times New Roman" w:hAnsi="Times New Roman" w:cs="Times New Roman"/>
          <w:sz w:val="24"/>
          <w:szCs w:val="24"/>
        </w:rPr>
        <w:t>ющим деятельность в форме государственных учреждений.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4.3. 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</w:t>
      </w:r>
      <w:r w:rsidRPr="0084513B">
        <w:rPr>
          <w:rFonts w:ascii="Times New Roman" w:hAnsi="Times New Roman" w:cs="Times New Roman"/>
          <w:sz w:val="24"/>
          <w:szCs w:val="24"/>
        </w:rPr>
        <w:t>д</w:t>
      </w:r>
      <w:r w:rsidRPr="0084513B">
        <w:rPr>
          <w:rFonts w:ascii="Times New Roman" w:hAnsi="Times New Roman" w:cs="Times New Roman"/>
          <w:sz w:val="24"/>
          <w:szCs w:val="24"/>
        </w:rPr>
        <w:t>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Для получения имущественной поддержки в форме предоставления муниципал</w:t>
      </w:r>
      <w:r w:rsidRPr="0084513B">
        <w:rPr>
          <w:rFonts w:ascii="Times New Roman" w:hAnsi="Times New Roman" w:cs="Times New Roman"/>
          <w:sz w:val="24"/>
          <w:szCs w:val="24"/>
        </w:rPr>
        <w:t>ь</w:t>
      </w:r>
      <w:r w:rsidRPr="0084513B">
        <w:rPr>
          <w:rFonts w:ascii="Times New Roman" w:hAnsi="Times New Roman" w:cs="Times New Roman"/>
          <w:sz w:val="24"/>
          <w:szCs w:val="24"/>
        </w:rPr>
        <w:t>ного имущества, включенного в Перечень, не требуется от субъекта предоставления д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кументов, подтверждающих  отнесение лица, претендующего на получение такой по</w:t>
      </w:r>
      <w:r w:rsidRPr="0084513B">
        <w:rPr>
          <w:rFonts w:ascii="Times New Roman" w:hAnsi="Times New Roman" w:cs="Times New Roman"/>
          <w:sz w:val="24"/>
          <w:szCs w:val="24"/>
        </w:rPr>
        <w:t>д</w:t>
      </w:r>
      <w:r w:rsidRPr="0084513B">
        <w:rPr>
          <w:rFonts w:ascii="Times New Roman" w:hAnsi="Times New Roman" w:cs="Times New Roman"/>
          <w:sz w:val="24"/>
          <w:szCs w:val="24"/>
        </w:rPr>
        <w:t>держки, к субъектам малого и среднего предпринимательства.</w:t>
      </w:r>
    </w:p>
    <w:p w:rsidR="00EF4883" w:rsidRPr="0084513B" w:rsidRDefault="00EF4883" w:rsidP="008E07D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4.4. В случае поступления обращений о заключении договора аренды от нескол</w:t>
      </w:r>
      <w:r w:rsidRPr="0084513B">
        <w:rPr>
          <w:rFonts w:ascii="Times New Roman" w:hAnsi="Times New Roman" w:cs="Times New Roman"/>
          <w:sz w:val="24"/>
          <w:szCs w:val="24"/>
        </w:rPr>
        <w:t>ь</w:t>
      </w:r>
      <w:r w:rsidRPr="0084513B">
        <w:rPr>
          <w:rFonts w:ascii="Times New Roman" w:hAnsi="Times New Roman" w:cs="Times New Roman"/>
          <w:sz w:val="24"/>
          <w:szCs w:val="24"/>
        </w:rPr>
        <w:t>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</w:t>
      </w:r>
      <w:r w:rsidR="00AF5A46" w:rsidRPr="0084513B">
        <w:rPr>
          <w:rFonts w:ascii="Times New Roman" w:hAnsi="Times New Roman" w:cs="Times New Roman"/>
          <w:sz w:val="24"/>
          <w:szCs w:val="24"/>
        </w:rPr>
        <w:t>Комитет</w:t>
      </w:r>
      <w:r w:rsidRPr="0084513B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617842" w:rsidRPr="0084513B"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Pr="0084513B">
        <w:rPr>
          <w:rFonts w:ascii="Times New Roman" w:hAnsi="Times New Roman" w:cs="Times New Roman"/>
          <w:sz w:val="24"/>
          <w:szCs w:val="24"/>
        </w:rPr>
        <w:t xml:space="preserve"> к проведению </w:t>
      </w:r>
      <w:r w:rsidR="00617842" w:rsidRPr="0084513B">
        <w:rPr>
          <w:rFonts w:ascii="Times New Roman" w:hAnsi="Times New Roman" w:cs="Times New Roman"/>
          <w:sz w:val="24"/>
          <w:szCs w:val="24"/>
        </w:rPr>
        <w:t>аукциона</w:t>
      </w:r>
      <w:r w:rsidRPr="0084513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 w:rsidR="00617842" w:rsidRPr="0084513B">
        <w:rPr>
          <w:rFonts w:ascii="Times New Roman" w:hAnsi="Times New Roman" w:cs="Times New Roman"/>
          <w:sz w:val="24"/>
          <w:szCs w:val="24"/>
        </w:rPr>
        <w:t xml:space="preserve">или договора безвозмездного пользования </w:t>
      </w:r>
      <w:r w:rsidRPr="0084513B">
        <w:rPr>
          <w:rFonts w:ascii="Times New Roman" w:hAnsi="Times New Roman" w:cs="Times New Roman"/>
          <w:sz w:val="24"/>
          <w:szCs w:val="24"/>
        </w:rPr>
        <w:t>имуществ</w:t>
      </w:r>
      <w:r w:rsidR="00617842" w:rsidRPr="0084513B">
        <w:rPr>
          <w:rFonts w:ascii="Times New Roman" w:hAnsi="Times New Roman" w:cs="Times New Roman"/>
          <w:sz w:val="24"/>
          <w:szCs w:val="24"/>
        </w:rPr>
        <w:t>ом</w:t>
      </w:r>
      <w:r w:rsidRPr="0084513B">
        <w:rPr>
          <w:rFonts w:ascii="Times New Roman" w:hAnsi="Times New Roman" w:cs="Times New Roman"/>
          <w:sz w:val="24"/>
          <w:szCs w:val="24"/>
        </w:rPr>
        <w:t xml:space="preserve"> и направляет указанному заявит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 xml:space="preserve">лю предложение принять участие в торгах. 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4.5. В случае если договор о передаче имущества во владение и (или) в пользование заключается на торгах, основания для отказа в получении поддержки включаются в осн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вания для отказа в извещении к участию в торгах.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4.6. Проведение  торгов осуществляет Администрация </w:t>
      </w:r>
      <w:r w:rsidR="00AF5A46" w:rsidRPr="0084513B">
        <w:rPr>
          <w:rFonts w:ascii="Times New Roman" w:hAnsi="Times New Roman" w:cs="Times New Roman"/>
          <w:sz w:val="24"/>
          <w:szCs w:val="24"/>
        </w:rPr>
        <w:t>Залесовского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4.7. Организатор торгов до размещения извещения о проведении торгов принимает решение о создании комиссии, в состав которой входят представители Общественного с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вета по развитию предпринимательства при главе района, определяет ее состав и порядок работы, назначает председателя комиссии. Число членов комиссии должно быть не менее пяти человек.</w:t>
      </w:r>
    </w:p>
    <w:p w:rsidR="00EF4883" w:rsidRPr="0084513B" w:rsidRDefault="00EF4883" w:rsidP="00EF488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4.8. Протокол ведется комиссией и подписывается всеми присутствующими на з</w:t>
      </w:r>
      <w:r w:rsidRPr="0084513B">
        <w:rPr>
          <w:rFonts w:ascii="Times New Roman" w:hAnsi="Times New Roman" w:cs="Times New Roman"/>
          <w:sz w:val="24"/>
          <w:szCs w:val="24"/>
        </w:rPr>
        <w:t>а</w:t>
      </w:r>
      <w:r w:rsidRPr="0084513B">
        <w:rPr>
          <w:rFonts w:ascii="Times New Roman" w:hAnsi="Times New Roman" w:cs="Times New Roman"/>
          <w:sz w:val="24"/>
          <w:szCs w:val="24"/>
        </w:rPr>
        <w:t>седании членами комиссии в день окончания рассмотрения заявок.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4.9. Проведение торгов на право заключения договоров аренды  муниципального имущества осуществляется в порядке, установленном приказом Федеральной антимон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 xml:space="preserve">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 w:rsidR="00141A9A" w:rsidRPr="0084513B">
        <w:rPr>
          <w:rFonts w:ascii="Times New Roman" w:hAnsi="Times New Roman" w:cs="Times New Roman"/>
          <w:sz w:val="24"/>
          <w:szCs w:val="24"/>
        </w:rPr>
        <w:t>управления</w:t>
      </w:r>
      <w:r w:rsidRPr="0084513B">
        <w:rPr>
          <w:rFonts w:ascii="Times New Roman" w:hAnsi="Times New Roman" w:cs="Times New Roman"/>
          <w:sz w:val="24"/>
          <w:szCs w:val="24"/>
        </w:rPr>
        <w:t xml:space="preserve">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</w:t>
      </w:r>
      <w:r w:rsidRPr="0084513B">
        <w:rPr>
          <w:rFonts w:ascii="Times New Roman" w:hAnsi="Times New Roman" w:cs="Times New Roman"/>
          <w:sz w:val="24"/>
          <w:szCs w:val="24"/>
        </w:rPr>
        <w:t>ь</w:t>
      </w:r>
      <w:r w:rsidRPr="0084513B">
        <w:rPr>
          <w:rFonts w:ascii="Times New Roman" w:hAnsi="Times New Roman" w:cs="Times New Roman"/>
          <w:sz w:val="24"/>
          <w:szCs w:val="24"/>
        </w:rPr>
        <w:t xml:space="preserve">ся путем проведения торгов в форме конкурса». </w:t>
      </w:r>
    </w:p>
    <w:p w:rsidR="00EF4883" w:rsidRPr="0084513B" w:rsidRDefault="00AF5A46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4.10.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41A9A" w:rsidRPr="0084513B">
        <w:rPr>
          <w:rFonts w:ascii="Times New Roman" w:hAnsi="Times New Roman" w:cs="Times New Roman"/>
          <w:sz w:val="24"/>
          <w:szCs w:val="24"/>
        </w:rPr>
        <w:t>Залесовского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района при проведении конкурсов и аукционов на право заключения договоров аренды с субъектами малого и среднего предприним</w:t>
      </w:r>
      <w:r w:rsidR="00EF4883" w:rsidRPr="0084513B">
        <w:rPr>
          <w:rFonts w:ascii="Times New Roman" w:hAnsi="Times New Roman" w:cs="Times New Roman"/>
          <w:sz w:val="24"/>
          <w:szCs w:val="24"/>
        </w:rPr>
        <w:t>а</w:t>
      </w:r>
      <w:r w:rsidR="00EF4883" w:rsidRPr="0084513B">
        <w:rPr>
          <w:rFonts w:ascii="Times New Roman" w:hAnsi="Times New Roman" w:cs="Times New Roman"/>
          <w:sz w:val="24"/>
          <w:szCs w:val="24"/>
        </w:rPr>
        <w:t>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F4883" w:rsidRPr="0084513B" w:rsidRDefault="00AF5A46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</w:t>
      </w:r>
      <w:r w:rsidR="00EF4883" w:rsidRPr="0084513B">
        <w:rPr>
          <w:rFonts w:ascii="Times New Roman" w:hAnsi="Times New Roman" w:cs="Times New Roman"/>
          <w:sz w:val="24"/>
          <w:szCs w:val="24"/>
        </w:rPr>
        <w:t>.1</w:t>
      </w:r>
      <w:r w:rsidRPr="0084513B">
        <w:rPr>
          <w:rFonts w:ascii="Times New Roman" w:hAnsi="Times New Roman" w:cs="Times New Roman"/>
          <w:sz w:val="24"/>
          <w:szCs w:val="24"/>
        </w:rPr>
        <w:t>1</w:t>
      </w:r>
      <w:r w:rsidR="00EF4883" w:rsidRPr="0084513B">
        <w:rPr>
          <w:rFonts w:ascii="Times New Roman" w:hAnsi="Times New Roman" w:cs="Times New Roman"/>
          <w:sz w:val="24"/>
          <w:szCs w:val="24"/>
        </w:rPr>
        <w:t>. Имущество предоставляется на торгах в порядке, установленном действу</w:t>
      </w:r>
      <w:r w:rsidR="00EF4883" w:rsidRPr="0084513B">
        <w:rPr>
          <w:rFonts w:ascii="Times New Roman" w:hAnsi="Times New Roman" w:cs="Times New Roman"/>
          <w:sz w:val="24"/>
          <w:szCs w:val="24"/>
        </w:rPr>
        <w:t>ю</w:t>
      </w:r>
      <w:r w:rsidR="00EF4883" w:rsidRPr="0084513B">
        <w:rPr>
          <w:rFonts w:ascii="Times New Roman" w:hAnsi="Times New Roman" w:cs="Times New Roman"/>
          <w:sz w:val="24"/>
          <w:szCs w:val="24"/>
        </w:rPr>
        <w:t>щим законодательством. Срок, на который заключаются  договоры в отношении имущ</w:t>
      </w:r>
      <w:r w:rsidR="00EF4883" w:rsidRPr="0084513B">
        <w:rPr>
          <w:rFonts w:ascii="Times New Roman" w:hAnsi="Times New Roman" w:cs="Times New Roman"/>
          <w:sz w:val="24"/>
          <w:szCs w:val="24"/>
        </w:rPr>
        <w:t>е</w:t>
      </w:r>
      <w:r w:rsidR="00EF4883" w:rsidRPr="0084513B">
        <w:rPr>
          <w:rFonts w:ascii="Times New Roman" w:hAnsi="Times New Roman" w:cs="Times New Roman"/>
          <w:sz w:val="24"/>
          <w:szCs w:val="24"/>
        </w:rPr>
        <w:t>ства, включенного в Перечень, должен составлять не менее чем пять лет. Срок договора может быть уменьшен на основании поданного до заключенного такого договора заявл</w:t>
      </w:r>
      <w:r w:rsidR="00EF4883" w:rsidRPr="0084513B">
        <w:rPr>
          <w:rFonts w:ascii="Times New Roman" w:hAnsi="Times New Roman" w:cs="Times New Roman"/>
          <w:sz w:val="24"/>
          <w:szCs w:val="24"/>
        </w:rPr>
        <w:t>е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ния лица, приобретающего права владения и (или) пользования. </w:t>
      </w:r>
    </w:p>
    <w:p w:rsidR="00EF4883" w:rsidRPr="0084513B" w:rsidRDefault="00AF5A46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</w:t>
      </w:r>
      <w:r w:rsidR="00EF4883" w:rsidRPr="0084513B">
        <w:rPr>
          <w:rFonts w:ascii="Times New Roman" w:hAnsi="Times New Roman" w:cs="Times New Roman"/>
          <w:sz w:val="24"/>
          <w:szCs w:val="24"/>
        </w:rPr>
        <w:t>.</w:t>
      </w:r>
      <w:r w:rsidRPr="0084513B">
        <w:rPr>
          <w:rFonts w:ascii="Times New Roman" w:hAnsi="Times New Roman" w:cs="Times New Roman"/>
          <w:sz w:val="24"/>
          <w:szCs w:val="24"/>
        </w:rPr>
        <w:t>1</w:t>
      </w:r>
      <w:r w:rsidR="00EF4883" w:rsidRPr="0084513B">
        <w:rPr>
          <w:rFonts w:ascii="Times New Roman" w:hAnsi="Times New Roman" w:cs="Times New Roman"/>
          <w:sz w:val="24"/>
          <w:szCs w:val="24"/>
        </w:rPr>
        <w:t>2. Если муниципальное имущество может быть использовано по различному ц</w:t>
      </w:r>
      <w:r w:rsidR="00EF4883" w:rsidRPr="0084513B">
        <w:rPr>
          <w:rFonts w:ascii="Times New Roman" w:hAnsi="Times New Roman" w:cs="Times New Roman"/>
          <w:sz w:val="24"/>
          <w:szCs w:val="24"/>
        </w:rPr>
        <w:t>е</w:t>
      </w:r>
      <w:r w:rsidR="00EF4883" w:rsidRPr="0084513B">
        <w:rPr>
          <w:rFonts w:ascii="Times New Roman" w:hAnsi="Times New Roman" w:cs="Times New Roman"/>
          <w:sz w:val="24"/>
          <w:szCs w:val="24"/>
        </w:rPr>
        <w:t>левому назначению, то при предоставлении его в аренду указывается целевое назначение, указанное субъектом малого и среднего предпринимательства в заявлении.</w:t>
      </w:r>
    </w:p>
    <w:p w:rsidR="00EF4883" w:rsidRPr="0084513B" w:rsidRDefault="00AF5A46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5.1</w:t>
      </w:r>
      <w:r w:rsidR="00EF4883" w:rsidRPr="0084513B">
        <w:rPr>
          <w:rFonts w:ascii="Times New Roman" w:hAnsi="Times New Roman" w:cs="Times New Roman"/>
          <w:sz w:val="24"/>
          <w:szCs w:val="24"/>
        </w:rPr>
        <w:t>. В проект договора, входящего в состав документации об аукционе либо направляемого лицу, имеющему право на заключение договора без проведения торгов, включаются следующие условия:</w:t>
      </w:r>
    </w:p>
    <w:p w:rsidR="00EF4883" w:rsidRPr="0084513B" w:rsidRDefault="004347DB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срок аренды – от 5 лет, за исключением случая поступления до заключения д</w:t>
      </w:r>
      <w:r w:rsidR="00EF4883" w:rsidRPr="0084513B">
        <w:rPr>
          <w:rFonts w:ascii="Times New Roman" w:hAnsi="Times New Roman" w:cs="Times New Roman"/>
          <w:sz w:val="24"/>
          <w:szCs w:val="24"/>
        </w:rPr>
        <w:t>о</w:t>
      </w:r>
      <w:r w:rsidR="00EF4883" w:rsidRPr="0084513B">
        <w:rPr>
          <w:rFonts w:ascii="Times New Roman" w:hAnsi="Times New Roman" w:cs="Times New Roman"/>
          <w:sz w:val="24"/>
          <w:szCs w:val="24"/>
        </w:rPr>
        <w:t>говора заявления лица, приобретающего права владения и (или) пользования имуществом, об уменьшении срока договора;</w:t>
      </w:r>
    </w:p>
    <w:p w:rsidR="00EF4883" w:rsidRPr="0084513B" w:rsidRDefault="004347DB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2)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 использование имущества по целевому назначению;</w:t>
      </w:r>
    </w:p>
    <w:p w:rsidR="00EF4883" w:rsidRPr="0084513B" w:rsidRDefault="004347DB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3)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прекращение действия предоставленных льгот в случае, если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нарушили установленные договором условия их предоставления;</w:t>
      </w:r>
    </w:p>
    <w:p w:rsidR="00EF4883" w:rsidRPr="0084513B" w:rsidRDefault="004347DB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4)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 Периодичность и формы контроля </w:t>
      </w:r>
      <w:r w:rsidR="00AF5A46" w:rsidRPr="0084513B">
        <w:rPr>
          <w:rFonts w:ascii="Times New Roman" w:hAnsi="Times New Roman" w:cs="Times New Roman"/>
          <w:sz w:val="24"/>
          <w:szCs w:val="24"/>
        </w:rPr>
        <w:t>Комитето</w:t>
      </w:r>
      <w:r w:rsidR="00EF4883" w:rsidRPr="0084513B">
        <w:rPr>
          <w:rFonts w:ascii="Times New Roman" w:hAnsi="Times New Roman" w:cs="Times New Roman"/>
          <w:sz w:val="24"/>
          <w:szCs w:val="24"/>
        </w:rPr>
        <w:t>м соблюдения условий договора о сохранности имущества, его использовании по целевому назначению и условий, в соо</w:t>
      </w:r>
      <w:r w:rsidR="00EF4883" w:rsidRPr="0084513B">
        <w:rPr>
          <w:rFonts w:ascii="Times New Roman" w:hAnsi="Times New Roman" w:cs="Times New Roman"/>
          <w:sz w:val="24"/>
          <w:szCs w:val="24"/>
        </w:rPr>
        <w:t>т</w:t>
      </w:r>
      <w:r w:rsidR="00EF4883" w:rsidRPr="0084513B">
        <w:rPr>
          <w:rFonts w:ascii="Times New Roman" w:hAnsi="Times New Roman" w:cs="Times New Roman"/>
          <w:sz w:val="24"/>
          <w:szCs w:val="24"/>
        </w:rPr>
        <w:t xml:space="preserve">ветствии с которыми предоставлены льготы по арендной плате. 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   5.</w:t>
      </w:r>
      <w:r w:rsidR="00AF5A46" w:rsidRPr="0084513B">
        <w:rPr>
          <w:rFonts w:ascii="Times New Roman" w:hAnsi="Times New Roman" w:cs="Times New Roman"/>
          <w:sz w:val="24"/>
          <w:szCs w:val="24"/>
        </w:rPr>
        <w:t>2</w:t>
      </w:r>
      <w:r w:rsidRPr="0084513B">
        <w:rPr>
          <w:rFonts w:ascii="Times New Roman" w:hAnsi="Times New Roman" w:cs="Times New Roman"/>
          <w:sz w:val="24"/>
          <w:szCs w:val="24"/>
        </w:rPr>
        <w:t>.  В договор аренды в отношении Имущества, включенного в Перечень, вкл</w:t>
      </w:r>
      <w:r w:rsidRPr="0084513B">
        <w:rPr>
          <w:rFonts w:ascii="Times New Roman" w:hAnsi="Times New Roman" w:cs="Times New Roman"/>
          <w:sz w:val="24"/>
          <w:szCs w:val="24"/>
        </w:rPr>
        <w:t>ю</w:t>
      </w:r>
      <w:r w:rsidRPr="0084513B">
        <w:rPr>
          <w:rFonts w:ascii="Times New Roman" w:hAnsi="Times New Roman" w:cs="Times New Roman"/>
          <w:sz w:val="24"/>
          <w:szCs w:val="24"/>
        </w:rPr>
        <w:t>чаются условия, направленные на обеспечение арендатором сохранности такого имущ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>ства, в том числе:</w:t>
      </w:r>
    </w:p>
    <w:p w:rsidR="00EF4883" w:rsidRPr="0084513B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</w:t>
      </w:r>
      <w:r w:rsidRPr="0084513B">
        <w:rPr>
          <w:rFonts w:ascii="Times New Roman" w:hAnsi="Times New Roman" w:cs="Times New Roman"/>
          <w:sz w:val="24"/>
          <w:szCs w:val="24"/>
        </w:rPr>
        <w:t>и</w:t>
      </w:r>
      <w:r w:rsidRPr="0084513B">
        <w:rPr>
          <w:rFonts w:ascii="Times New Roman" w:hAnsi="Times New Roman" w:cs="Times New Roman"/>
          <w:sz w:val="24"/>
          <w:szCs w:val="24"/>
        </w:rPr>
        <w:t>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EF4883" w:rsidRPr="0084513B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2) обеспечивать сохранность имущества, инженерных коммуникаций и оборудов</w:t>
      </w:r>
      <w:r w:rsidRPr="0084513B">
        <w:rPr>
          <w:rFonts w:ascii="Times New Roman" w:hAnsi="Times New Roman" w:cs="Times New Roman"/>
          <w:sz w:val="24"/>
          <w:szCs w:val="24"/>
        </w:rPr>
        <w:t>а</w:t>
      </w:r>
      <w:r w:rsidRPr="0084513B">
        <w:rPr>
          <w:rFonts w:ascii="Times New Roman" w:hAnsi="Times New Roman" w:cs="Times New Roman"/>
          <w:sz w:val="24"/>
          <w:szCs w:val="24"/>
        </w:rPr>
        <w:t>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EF4883" w:rsidRPr="0084513B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 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EF4883" w:rsidRPr="0084513B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EF4883" w:rsidRPr="0084513B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</w:t>
      </w:r>
      <w:r w:rsidRPr="0084513B">
        <w:rPr>
          <w:rFonts w:ascii="Times New Roman" w:hAnsi="Times New Roman" w:cs="Times New Roman"/>
          <w:sz w:val="24"/>
          <w:szCs w:val="24"/>
        </w:rPr>
        <w:t>а</w:t>
      </w:r>
      <w:r w:rsidRPr="0084513B">
        <w:rPr>
          <w:rFonts w:ascii="Times New Roman" w:hAnsi="Times New Roman" w:cs="Times New Roman"/>
          <w:sz w:val="24"/>
          <w:szCs w:val="24"/>
        </w:rPr>
        <w:t>цию, относящуюся к предмету проверки.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5.</w:t>
      </w:r>
      <w:r w:rsidR="00AF5A46" w:rsidRPr="0084513B">
        <w:rPr>
          <w:rFonts w:ascii="Times New Roman" w:hAnsi="Times New Roman" w:cs="Times New Roman"/>
          <w:sz w:val="24"/>
          <w:szCs w:val="24"/>
        </w:rPr>
        <w:t>3</w:t>
      </w:r>
      <w:r w:rsidRPr="0084513B">
        <w:rPr>
          <w:rFonts w:ascii="Times New Roman" w:hAnsi="Times New Roman" w:cs="Times New Roman"/>
          <w:sz w:val="24"/>
          <w:szCs w:val="24"/>
        </w:rPr>
        <w:t>. При заключении с субъектами малого и среднего предпринимательства дог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воров аренды в отношении муниципального имущества, включенного в Перечень, уст</w:t>
      </w:r>
      <w:r w:rsidRPr="0084513B">
        <w:rPr>
          <w:rFonts w:ascii="Times New Roman" w:hAnsi="Times New Roman" w:cs="Times New Roman"/>
          <w:sz w:val="24"/>
          <w:szCs w:val="24"/>
        </w:rPr>
        <w:t>а</w:t>
      </w:r>
      <w:r w:rsidRPr="0084513B">
        <w:rPr>
          <w:rFonts w:ascii="Times New Roman" w:hAnsi="Times New Roman" w:cs="Times New Roman"/>
          <w:sz w:val="24"/>
          <w:szCs w:val="24"/>
        </w:rPr>
        <w:t>новлены следующие льготы по арендной плате:</w:t>
      </w:r>
    </w:p>
    <w:p w:rsidR="00234DB0" w:rsidRPr="0084513B" w:rsidRDefault="00234DB0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а) срок договора аренды составляет не менее 5 лет;</w:t>
      </w:r>
    </w:p>
    <w:p w:rsidR="00234DB0" w:rsidRPr="0084513B" w:rsidRDefault="00234DB0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б) арендная плата вносится в следующем порядке: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- в первый год аренды – 40 процентов размера арендной платы;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- во второй год аренды – 60 процентов размера арендной платы;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- в третий год аренды – 80 процентов размера арендной платы;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- в четвертый год аренды и далее – 100 процентов размера арендной платы.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5.</w:t>
      </w:r>
      <w:r w:rsidR="00AF5A46" w:rsidRPr="0084513B">
        <w:rPr>
          <w:rFonts w:ascii="Times New Roman" w:hAnsi="Times New Roman" w:cs="Times New Roman"/>
          <w:sz w:val="24"/>
          <w:szCs w:val="24"/>
        </w:rPr>
        <w:t>4</w:t>
      </w:r>
      <w:r w:rsidRPr="0084513B">
        <w:rPr>
          <w:rFonts w:ascii="Times New Roman" w:hAnsi="Times New Roman" w:cs="Times New Roman"/>
          <w:sz w:val="24"/>
          <w:szCs w:val="24"/>
        </w:rPr>
        <w:t>. Льготные ставки арендной платы применяются для субъектов малого и средн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 xml:space="preserve">го предпринимательства, </w:t>
      </w:r>
      <w:r w:rsidR="00EE3058" w:rsidRPr="0084513B">
        <w:rPr>
          <w:rFonts w:ascii="Times New Roman" w:hAnsi="Times New Roman" w:cs="Times New Roman"/>
          <w:sz w:val="24"/>
          <w:szCs w:val="24"/>
        </w:rPr>
        <w:t>являющихся сельскохозяйственными кооперативами</w:t>
      </w:r>
      <w:r w:rsidR="009C6710" w:rsidRPr="0084513B">
        <w:rPr>
          <w:rFonts w:ascii="Times New Roman" w:hAnsi="Times New Roman" w:cs="Times New Roman"/>
          <w:sz w:val="24"/>
          <w:szCs w:val="24"/>
        </w:rPr>
        <w:t xml:space="preserve"> или зан</w:t>
      </w:r>
      <w:r w:rsidR="009C6710" w:rsidRPr="0084513B">
        <w:rPr>
          <w:rFonts w:ascii="Times New Roman" w:hAnsi="Times New Roman" w:cs="Times New Roman"/>
          <w:sz w:val="24"/>
          <w:szCs w:val="24"/>
        </w:rPr>
        <w:t>и</w:t>
      </w:r>
      <w:r w:rsidR="009C6710" w:rsidRPr="0084513B">
        <w:rPr>
          <w:rFonts w:ascii="Times New Roman" w:hAnsi="Times New Roman" w:cs="Times New Roman"/>
          <w:sz w:val="24"/>
          <w:szCs w:val="24"/>
        </w:rPr>
        <w:t xml:space="preserve">мающихся </w:t>
      </w:r>
      <w:r w:rsidRPr="0084513B">
        <w:rPr>
          <w:rFonts w:ascii="Times New Roman" w:hAnsi="Times New Roman" w:cs="Times New Roman"/>
          <w:sz w:val="24"/>
          <w:szCs w:val="24"/>
        </w:rPr>
        <w:t>приоритетны</w:t>
      </w:r>
      <w:r w:rsidR="009C6710" w:rsidRPr="0084513B">
        <w:rPr>
          <w:rFonts w:ascii="Times New Roman" w:hAnsi="Times New Roman" w:cs="Times New Roman"/>
          <w:sz w:val="24"/>
          <w:szCs w:val="24"/>
        </w:rPr>
        <w:t>ми</w:t>
      </w:r>
      <w:r w:rsidRPr="0084513B">
        <w:rPr>
          <w:rFonts w:ascii="Times New Roman" w:hAnsi="Times New Roman" w:cs="Times New Roman"/>
          <w:sz w:val="24"/>
          <w:szCs w:val="24"/>
        </w:rPr>
        <w:t xml:space="preserve"> вид</w:t>
      </w:r>
      <w:r w:rsidR="009C6710" w:rsidRPr="0084513B">
        <w:rPr>
          <w:rFonts w:ascii="Times New Roman" w:hAnsi="Times New Roman" w:cs="Times New Roman"/>
          <w:sz w:val="24"/>
          <w:szCs w:val="24"/>
        </w:rPr>
        <w:t>ами</w:t>
      </w:r>
      <w:r w:rsidRPr="0084513B">
        <w:rPr>
          <w:rFonts w:ascii="Times New Roman" w:hAnsi="Times New Roman" w:cs="Times New Roman"/>
          <w:sz w:val="24"/>
          <w:szCs w:val="24"/>
        </w:rPr>
        <w:t xml:space="preserve"> деятельности на территории </w:t>
      </w:r>
      <w:r w:rsidR="00035432" w:rsidRPr="0084513B">
        <w:rPr>
          <w:rFonts w:ascii="Times New Roman" w:hAnsi="Times New Roman" w:cs="Times New Roman"/>
          <w:sz w:val="24"/>
          <w:szCs w:val="24"/>
        </w:rPr>
        <w:t>Залесовского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района, установленны</w:t>
      </w:r>
      <w:r w:rsidR="009C6710" w:rsidRPr="0084513B">
        <w:rPr>
          <w:rFonts w:ascii="Times New Roman" w:hAnsi="Times New Roman" w:cs="Times New Roman"/>
          <w:sz w:val="24"/>
          <w:szCs w:val="24"/>
        </w:rPr>
        <w:t>ми</w:t>
      </w:r>
      <w:r w:rsidRPr="0084513B">
        <w:rPr>
          <w:rFonts w:ascii="Times New Roman" w:hAnsi="Times New Roman" w:cs="Times New Roman"/>
          <w:sz w:val="24"/>
          <w:szCs w:val="24"/>
        </w:rPr>
        <w:t xml:space="preserve"> муниципальной программой «</w:t>
      </w:r>
      <w:r w:rsidR="00035432" w:rsidRPr="0084513B">
        <w:rPr>
          <w:rFonts w:ascii="Times New Roman" w:hAnsi="Times New Roman" w:cs="Times New Roman"/>
          <w:sz w:val="24"/>
          <w:szCs w:val="24"/>
        </w:rPr>
        <w:t xml:space="preserve">Поддержка и развитие малого и  </w:t>
      </w:r>
      <w:r w:rsidRPr="0084513B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муниципальном образовании </w:t>
      </w:r>
      <w:r w:rsidR="00035432" w:rsidRPr="0084513B">
        <w:rPr>
          <w:rFonts w:ascii="Times New Roman" w:hAnsi="Times New Roman" w:cs="Times New Roman"/>
          <w:sz w:val="24"/>
          <w:szCs w:val="24"/>
        </w:rPr>
        <w:t>Залесовский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 Алтайского края».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5.</w:t>
      </w:r>
      <w:r w:rsidR="00AF5A46" w:rsidRPr="0084513B">
        <w:rPr>
          <w:rFonts w:ascii="Times New Roman" w:hAnsi="Times New Roman" w:cs="Times New Roman"/>
          <w:sz w:val="24"/>
          <w:szCs w:val="24"/>
        </w:rPr>
        <w:t>5</w:t>
      </w:r>
      <w:r w:rsidRPr="0084513B">
        <w:rPr>
          <w:rFonts w:ascii="Times New Roman" w:hAnsi="Times New Roman" w:cs="Times New Roman"/>
          <w:sz w:val="24"/>
          <w:szCs w:val="24"/>
        </w:rPr>
        <w:t>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</w:t>
      </w:r>
      <w:r w:rsidRPr="0084513B">
        <w:rPr>
          <w:rFonts w:ascii="Times New Roman" w:hAnsi="Times New Roman" w:cs="Times New Roman"/>
          <w:sz w:val="24"/>
          <w:szCs w:val="24"/>
        </w:rPr>
        <w:t>о</w:t>
      </w:r>
      <w:r w:rsidRPr="0084513B">
        <w:rPr>
          <w:rFonts w:ascii="Times New Roman" w:hAnsi="Times New Roman" w:cs="Times New Roman"/>
          <w:sz w:val="24"/>
          <w:szCs w:val="24"/>
        </w:rPr>
        <w:t>вании оценки рыночной стоимости имущества и указанному в договоре аренды.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5.</w:t>
      </w:r>
      <w:r w:rsidR="00AF5A46" w:rsidRPr="0084513B">
        <w:rPr>
          <w:rFonts w:ascii="Times New Roman" w:hAnsi="Times New Roman" w:cs="Times New Roman"/>
          <w:sz w:val="24"/>
          <w:szCs w:val="24"/>
        </w:rPr>
        <w:t>6</w:t>
      </w:r>
      <w:r w:rsidRPr="0084513B">
        <w:rPr>
          <w:rFonts w:ascii="Times New Roman" w:hAnsi="Times New Roman" w:cs="Times New Roman"/>
          <w:sz w:val="24"/>
          <w:szCs w:val="24"/>
        </w:rPr>
        <w:t>. В отношении объектов движимого имущества льготную ставку арендной пл</w:t>
      </w:r>
      <w:r w:rsidRPr="0084513B">
        <w:rPr>
          <w:rFonts w:ascii="Times New Roman" w:hAnsi="Times New Roman" w:cs="Times New Roman"/>
          <w:sz w:val="24"/>
          <w:szCs w:val="24"/>
        </w:rPr>
        <w:t>а</w:t>
      </w:r>
      <w:r w:rsidRPr="0084513B">
        <w:rPr>
          <w:rFonts w:ascii="Times New Roman" w:hAnsi="Times New Roman" w:cs="Times New Roman"/>
          <w:sz w:val="24"/>
          <w:szCs w:val="24"/>
        </w:rPr>
        <w:t>ты рассчитывается по формуле:</w:t>
      </w:r>
    </w:p>
    <w:p w:rsidR="00EF4883" w:rsidRPr="0084513B" w:rsidRDefault="00EF4883" w:rsidP="00EF48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ЛС = АП x К,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ЛС – льготная ставка арендной платы;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К – понижающий коэффициент.</w:t>
      </w:r>
    </w:p>
    <w:p w:rsidR="00EF4883" w:rsidRPr="0084513B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6.0.  В отношении объектов недвижимого имущества льготная ставка арендной платы рассчитывается по формуле:</w:t>
      </w:r>
    </w:p>
    <w:p w:rsidR="00EF4883" w:rsidRPr="0084513B" w:rsidRDefault="00EF4883" w:rsidP="00EF48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ЛС = S x АП x К,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где: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ЛС – льготная ставка (размер) арендной платы за пользование объектом имущества в год по договору аренды;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S – площадь объекта недвижимого имущества;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</w:t>
      </w:r>
      <w:smartTag w:uri="urn:schemas-microsoft-com:office:smarttags" w:element="metricconverter">
        <w:smartTagPr>
          <w:attr w:name="ProductID" w:val="1 кв. м"/>
        </w:smartTagPr>
        <w:r w:rsidRPr="0084513B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84513B">
        <w:rPr>
          <w:rFonts w:ascii="Times New Roman" w:hAnsi="Times New Roman" w:cs="Times New Roman"/>
          <w:sz w:val="24"/>
          <w:szCs w:val="24"/>
        </w:rPr>
        <w:t>);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К – понижающий коэффициент.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6.1.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6.2. Сведения об арендаторах включаются в реестр субъектов малого и среднего предпринимательства - получателей поддержки. 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При наличии сведений о нарушении порядка и условий предоставления имущ</w:t>
      </w:r>
      <w:r w:rsidRPr="0084513B">
        <w:rPr>
          <w:rFonts w:ascii="Times New Roman" w:hAnsi="Times New Roman" w:cs="Times New Roman"/>
          <w:sz w:val="24"/>
          <w:szCs w:val="24"/>
        </w:rPr>
        <w:t>е</w:t>
      </w:r>
      <w:r w:rsidRPr="0084513B">
        <w:rPr>
          <w:rFonts w:ascii="Times New Roman" w:hAnsi="Times New Roman" w:cs="Times New Roman"/>
          <w:sz w:val="24"/>
          <w:szCs w:val="24"/>
        </w:rPr>
        <w:t xml:space="preserve">ственной поддержки, в том числе о нецелевом использовании имущества, </w:t>
      </w:r>
      <w:r w:rsidR="00AF5A46" w:rsidRPr="0084513B">
        <w:rPr>
          <w:rFonts w:ascii="Times New Roman" w:hAnsi="Times New Roman" w:cs="Times New Roman"/>
          <w:sz w:val="24"/>
          <w:szCs w:val="24"/>
        </w:rPr>
        <w:t>Комитет</w:t>
      </w:r>
      <w:r w:rsidRPr="0084513B">
        <w:rPr>
          <w:rFonts w:ascii="Times New Roman" w:hAnsi="Times New Roman" w:cs="Times New Roman"/>
          <w:sz w:val="24"/>
          <w:szCs w:val="24"/>
        </w:rPr>
        <w:t xml:space="preserve"> обе</w:t>
      </w:r>
      <w:r w:rsidRPr="0084513B">
        <w:rPr>
          <w:rFonts w:ascii="Times New Roman" w:hAnsi="Times New Roman" w:cs="Times New Roman"/>
          <w:sz w:val="24"/>
          <w:szCs w:val="24"/>
        </w:rPr>
        <w:t>с</w:t>
      </w:r>
      <w:r w:rsidRPr="0084513B">
        <w:rPr>
          <w:rFonts w:ascii="Times New Roman" w:hAnsi="Times New Roman" w:cs="Times New Roman"/>
          <w:sz w:val="24"/>
          <w:szCs w:val="24"/>
        </w:rPr>
        <w:t>печивает внесение в реестр субъектов малого и среднего предпринимательства - получ</w:t>
      </w:r>
      <w:r w:rsidRPr="0084513B">
        <w:rPr>
          <w:rFonts w:ascii="Times New Roman" w:hAnsi="Times New Roman" w:cs="Times New Roman"/>
          <w:sz w:val="24"/>
          <w:szCs w:val="24"/>
        </w:rPr>
        <w:t>а</w:t>
      </w:r>
      <w:r w:rsidRPr="0084513B">
        <w:rPr>
          <w:rFonts w:ascii="Times New Roman" w:hAnsi="Times New Roman" w:cs="Times New Roman"/>
          <w:sz w:val="24"/>
          <w:szCs w:val="24"/>
        </w:rPr>
        <w:t>телей поддержки информации о таких нарушениях.</w:t>
      </w:r>
    </w:p>
    <w:p w:rsidR="00EF4883" w:rsidRPr="0084513B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6.3. В соответствии с частью 3 статьи 18 Федерального закона от 24.07.2007 № 209-ФЗ «О развитии малого и среднего предпринимательства в Российской Федерации» А</w:t>
      </w:r>
      <w:r w:rsidRPr="0084513B">
        <w:rPr>
          <w:rFonts w:ascii="Times New Roman" w:hAnsi="Times New Roman" w:cs="Times New Roman"/>
          <w:sz w:val="24"/>
          <w:szCs w:val="24"/>
        </w:rPr>
        <w:t>д</w:t>
      </w:r>
      <w:r w:rsidRPr="0084513B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 w:rsidR="00B86C0C" w:rsidRPr="0084513B">
        <w:rPr>
          <w:rFonts w:ascii="Times New Roman" w:hAnsi="Times New Roman" w:cs="Times New Roman"/>
          <w:sz w:val="24"/>
          <w:szCs w:val="24"/>
        </w:rPr>
        <w:t>Залесовского</w:t>
      </w:r>
      <w:r w:rsidRPr="0084513B">
        <w:rPr>
          <w:rFonts w:ascii="Times New Roman" w:hAnsi="Times New Roman" w:cs="Times New Roman"/>
          <w:sz w:val="24"/>
          <w:szCs w:val="24"/>
        </w:rPr>
        <w:t xml:space="preserve"> района 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</w:t>
      </w:r>
      <w:r w:rsidR="00496019" w:rsidRPr="0084513B">
        <w:rPr>
          <w:rFonts w:ascii="Times New Roman" w:hAnsi="Times New Roman" w:cs="Times New Roman"/>
          <w:sz w:val="24"/>
          <w:szCs w:val="24"/>
        </w:rPr>
        <w:t>малого и сре</w:t>
      </w:r>
      <w:r w:rsidR="00496019" w:rsidRPr="0084513B">
        <w:rPr>
          <w:rFonts w:ascii="Times New Roman" w:hAnsi="Times New Roman" w:cs="Times New Roman"/>
          <w:sz w:val="24"/>
          <w:szCs w:val="24"/>
        </w:rPr>
        <w:t>д</w:t>
      </w:r>
      <w:r w:rsidR="00496019" w:rsidRPr="0084513B"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 w:rsidRPr="0084513B">
        <w:rPr>
          <w:rFonts w:ascii="Times New Roman" w:hAnsi="Times New Roman" w:cs="Times New Roman"/>
          <w:sz w:val="24"/>
          <w:szCs w:val="24"/>
        </w:rPr>
        <w:t>, предоставленным таким субъектам или организациям мун</w:t>
      </w:r>
      <w:r w:rsidRPr="0084513B">
        <w:rPr>
          <w:rFonts w:ascii="Times New Roman" w:hAnsi="Times New Roman" w:cs="Times New Roman"/>
          <w:sz w:val="24"/>
          <w:szCs w:val="24"/>
        </w:rPr>
        <w:t>и</w:t>
      </w:r>
      <w:r w:rsidRPr="0084513B">
        <w:rPr>
          <w:rFonts w:ascii="Times New Roman" w:hAnsi="Times New Roman" w:cs="Times New Roman"/>
          <w:sz w:val="24"/>
          <w:szCs w:val="24"/>
        </w:rPr>
        <w:t xml:space="preserve">ципальным имуществом при его использовании не по целевому назначению и (или) с нарушением запретов, установленных частью </w:t>
      </w:r>
      <w:r w:rsidR="00923D79" w:rsidRPr="0084513B">
        <w:rPr>
          <w:rFonts w:ascii="Times New Roman" w:hAnsi="Times New Roman" w:cs="Times New Roman"/>
          <w:sz w:val="24"/>
          <w:szCs w:val="24"/>
        </w:rPr>
        <w:t>4.2</w:t>
      </w:r>
      <w:r w:rsidRPr="0084513B">
        <w:rPr>
          <w:rFonts w:ascii="Times New Roman" w:hAnsi="Times New Roman" w:cs="Times New Roman"/>
          <w:sz w:val="24"/>
          <w:szCs w:val="24"/>
        </w:rPr>
        <w:t xml:space="preserve"> статьи 18 Закона № 209-ФЗ.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Российской Федерации.</w:t>
      </w: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5432" w:rsidRPr="0084513B" w:rsidRDefault="00035432" w:rsidP="0017359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5432" w:rsidRPr="0084513B" w:rsidRDefault="00035432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141A9A" w:rsidRPr="0084513B" w:rsidRDefault="00EF4883" w:rsidP="00141A9A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41A9A" w:rsidRPr="0084513B">
        <w:rPr>
          <w:rFonts w:ascii="Times New Roman" w:hAnsi="Times New Roman" w:cs="Times New Roman"/>
          <w:sz w:val="24"/>
          <w:szCs w:val="24"/>
        </w:rPr>
        <w:t>Положению о поря</w:t>
      </w:r>
      <w:r w:rsidR="00141A9A" w:rsidRPr="0084513B">
        <w:rPr>
          <w:rFonts w:ascii="Times New Roman" w:hAnsi="Times New Roman" w:cs="Times New Roman"/>
          <w:sz w:val="24"/>
          <w:szCs w:val="24"/>
        </w:rPr>
        <w:t>д</w:t>
      </w:r>
      <w:r w:rsidR="00141A9A" w:rsidRPr="0084513B">
        <w:rPr>
          <w:rFonts w:ascii="Times New Roman" w:hAnsi="Times New Roman" w:cs="Times New Roman"/>
          <w:sz w:val="24"/>
          <w:szCs w:val="24"/>
        </w:rPr>
        <w:t>ке формирования, ведения, пред</w:t>
      </w:r>
      <w:r w:rsidR="00141A9A" w:rsidRPr="0084513B">
        <w:rPr>
          <w:rFonts w:ascii="Times New Roman" w:hAnsi="Times New Roman" w:cs="Times New Roman"/>
          <w:sz w:val="24"/>
          <w:szCs w:val="24"/>
        </w:rPr>
        <w:t>о</w:t>
      </w:r>
      <w:r w:rsidR="00141A9A" w:rsidRPr="0084513B">
        <w:rPr>
          <w:rFonts w:ascii="Times New Roman" w:hAnsi="Times New Roman" w:cs="Times New Roman"/>
          <w:sz w:val="24"/>
          <w:szCs w:val="24"/>
        </w:rPr>
        <w:t>ставления, ежегодного дополнения и опубликования перечня муниц</w:t>
      </w:r>
      <w:r w:rsidR="00141A9A" w:rsidRPr="0084513B">
        <w:rPr>
          <w:rFonts w:ascii="Times New Roman" w:hAnsi="Times New Roman" w:cs="Times New Roman"/>
          <w:sz w:val="24"/>
          <w:szCs w:val="24"/>
        </w:rPr>
        <w:t>и</w:t>
      </w:r>
      <w:r w:rsidR="00141A9A" w:rsidRPr="0084513B">
        <w:rPr>
          <w:rFonts w:ascii="Times New Roman" w:hAnsi="Times New Roman" w:cs="Times New Roman"/>
          <w:sz w:val="24"/>
          <w:szCs w:val="24"/>
        </w:rPr>
        <w:t>пального имущества, свободного от прав третьих лиц, предоставляемого во владение и (или) пользование субъектам малого и среднего пре</w:t>
      </w:r>
      <w:r w:rsidR="00141A9A" w:rsidRPr="0084513B">
        <w:rPr>
          <w:rFonts w:ascii="Times New Roman" w:hAnsi="Times New Roman" w:cs="Times New Roman"/>
          <w:sz w:val="24"/>
          <w:szCs w:val="24"/>
        </w:rPr>
        <w:t>д</w:t>
      </w:r>
      <w:r w:rsidR="00141A9A" w:rsidRPr="0084513B">
        <w:rPr>
          <w:rFonts w:ascii="Times New Roman" w:hAnsi="Times New Roman" w:cs="Times New Roman"/>
          <w:sz w:val="24"/>
          <w:szCs w:val="24"/>
        </w:rPr>
        <w:t>принимательства и организациям, образующим инфраструктуру по</w:t>
      </w:r>
      <w:r w:rsidR="00141A9A" w:rsidRPr="0084513B">
        <w:rPr>
          <w:rFonts w:ascii="Times New Roman" w:hAnsi="Times New Roman" w:cs="Times New Roman"/>
          <w:sz w:val="24"/>
          <w:szCs w:val="24"/>
        </w:rPr>
        <w:t>д</w:t>
      </w:r>
      <w:r w:rsidR="00141A9A" w:rsidRPr="0084513B">
        <w:rPr>
          <w:rFonts w:ascii="Times New Roman" w:hAnsi="Times New Roman" w:cs="Times New Roman"/>
          <w:sz w:val="24"/>
          <w:szCs w:val="24"/>
        </w:rPr>
        <w:t>держки субъектов малого и средн</w:t>
      </w:r>
      <w:r w:rsidR="00141A9A" w:rsidRPr="0084513B">
        <w:rPr>
          <w:rFonts w:ascii="Times New Roman" w:hAnsi="Times New Roman" w:cs="Times New Roman"/>
          <w:sz w:val="24"/>
          <w:szCs w:val="24"/>
        </w:rPr>
        <w:t>е</w:t>
      </w:r>
      <w:r w:rsidR="00141A9A" w:rsidRPr="0084513B">
        <w:rPr>
          <w:rFonts w:ascii="Times New Roman" w:hAnsi="Times New Roman" w:cs="Times New Roman"/>
          <w:sz w:val="24"/>
          <w:szCs w:val="24"/>
        </w:rPr>
        <w:t xml:space="preserve">го предпринимательства </w:t>
      </w:r>
    </w:p>
    <w:p w:rsidR="00EF4883" w:rsidRPr="0084513B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</w:t>
      </w:r>
    </w:p>
    <w:p w:rsidR="00EF4883" w:rsidRPr="0084513B" w:rsidRDefault="00EF4883" w:rsidP="00222E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sz w:val="24"/>
          <w:szCs w:val="24"/>
        </w:rPr>
        <w:t xml:space="preserve">свободного от прав третьих лиц </w:t>
      </w:r>
      <w:r w:rsidR="00222E4B" w:rsidRPr="0084513B">
        <w:rPr>
          <w:rFonts w:ascii="Times New Roman" w:hAnsi="Times New Roman" w:cs="Times New Roman"/>
          <w:b/>
          <w:sz w:val="24"/>
          <w:szCs w:val="24"/>
        </w:rPr>
        <w:t xml:space="preserve">(за исключением права хозяйственного ведения, права оперативного </w:t>
      </w:r>
      <w:r w:rsidR="00141A9A" w:rsidRPr="0084513B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222E4B" w:rsidRPr="0084513B">
        <w:rPr>
          <w:rFonts w:ascii="Times New Roman" w:hAnsi="Times New Roman" w:cs="Times New Roman"/>
          <w:b/>
          <w:sz w:val="24"/>
          <w:szCs w:val="24"/>
        </w:rPr>
        <w:t xml:space="preserve">, а также  имущественных прав субъектов малого и среднего предпринимательства), </w:t>
      </w:r>
      <w:r w:rsidRPr="0084513B">
        <w:rPr>
          <w:rFonts w:ascii="Times New Roman" w:hAnsi="Times New Roman" w:cs="Times New Roman"/>
          <w:b/>
          <w:sz w:val="24"/>
          <w:szCs w:val="24"/>
        </w:rPr>
        <w:t xml:space="preserve"> предоставляемого во владение и (или) пользование на долгосрочной основе субъектам малого и среднего предпринимательства и орг</w:t>
      </w:r>
      <w:r w:rsidRPr="0084513B">
        <w:rPr>
          <w:rFonts w:ascii="Times New Roman" w:hAnsi="Times New Roman" w:cs="Times New Roman"/>
          <w:b/>
          <w:sz w:val="24"/>
          <w:szCs w:val="24"/>
        </w:rPr>
        <w:t>а</w:t>
      </w:r>
      <w:r w:rsidRPr="0084513B">
        <w:rPr>
          <w:rFonts w:ascii="Times New Roman" w:hAnsi="Times New Roman" w:cs="Times New Roman"/>
          <w:b/>
          <w:sz w:val="24"/>
          <w:szCs w:val="24"/>
        </w:rPr>
        <w:t>низациям, образующим инфраструктуру поддержки субъектов</w:t>
      </w:r>
    </w:p>
    <w:p w:rsidR="00EF4883" w:rsidRPr="0084513B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EF4883" w:rsidRPr="0084513B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F4883" w:rsidRPr="0084513B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715"/>
        <w:gridCol w:w="2101"/>
        <w:gridCol w:w="1152"/>
        <w:gridCol w:w="1731"/>
        <w:gridCol w:w="1462"/>
        <w:gridCol w:w="1810"/>
      </w:tblGrid>
      <w:tr w:rsidR="00EF4883" w:rsidRPr="0084513B" w:rsidTr="00141A9A">
        <w:tc>
          <w:tcPr>
            <w:tcW w:w="993" w:type="dxa"/>
            <w:vMerge w:val="restart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использования объекта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Отметка об исключении из Перечня</w:t>
            </w:r>
          </w:p>
        </w:tc>
      </w:tr>
      <w:tr w:rsidR="00EF4883" w:rsidRPr="0084513B" w:rsidTr="00141A9A">
        <w:tc>
          <w:tcPr>
            <w:tcW w:w="993" w:type="dxa"/>
            <w:vMerge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</w:p>
        </w:tc>
        <w:tc>
          <w:tcPr>
            <w:tcW w:w="1478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Основание (наименование, дата и номер документа)</w:t>
            </w:r>
          </w:p>
        </w:tc>
      </w:tr>
      <w:tr w:rsidR="00EF4883" w:rsidRPr="0084513B" w:rsidTr="00141A9A">
        <w:tc>
          <w:tcPr>
            <w:tcW w:w="993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4883" w:rsidRPr="0084513B" w:rsidTr="00141A9A">
        <w:tc>
          <w:tcPr>
            <w:tcW w:w="993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EF4883" w:rsidRPr="0084513B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883" w:rsidRPr="0084513B" w:rsidRDefault="00EF4883" w:rsidP="00EF48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EF4883" w:rsidRPr="0084513B" w:rsidRDefault="00EF4883" w:rsidP="00EF488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sz w:val="24"/>
          <w:szCs w:val="24"/>
        </w:rPr>
        <w:t> </w:t>
      </w:r>
    </w:p>
    <w:p w:rsidR="00EF4883" w:rsidRPr="0084513B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A0764" w:rsidRPr="0084513B" w:rsidRDefault="00EA0764" w:rsidP="00F132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A0764" w:rsidRPr="0084513B" w:rsidSect="001735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3E" w:rsidRDefault="008A203E" w:rsidP="000B696F">
      <w:r>
        <w:separator/>
      </w:r>
    </w:p>
  </w:endnote>
  <w:endnote w:type="continuationSeparator" w:id="0">
    <w:p w:rsidR="008A203E" w:rsidRDefault="008A203E" w:rsidP="000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3E" w:rsidRDefault="008A203E" w:rsidP="000B696F">
      <w:r>
        <w:separator/>
      </w:r>
    </w:p>
  </w:footnote>
  <w:footnote w:type="continuationSeparator" w:id="0">
    <w:p w:rsidR="008A203E" w:rsidRDefault="008A203E" w:rsidP="000B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7"/>
    <w:rsid w:val="00013F4D"/>
    <w:rsid w:val="00032C83"/>
    <w:rsid w:val="00035432"/>
    <w:rsid w:val="00092582"/>
    <w:rsid w:val="000A2BC8"/>
    <w:rsid w:val="000B696F"/>
    <w:rsid w:val="000E4BE4"/>
    <w:rsid w:val="00141A9A"/>
    <w:rsid w:val="0014633E"/>
    <w:rsid w:val="0017060F"/>
    <w:rsid w:val="00173598"/>
    <w:rsid w:val="001B352A"/>
    <w:rsid w:val="001D1884"/>
    <w:rsid w:val="0020261C"/>
    <w:rsid w:val="00210174"/>
    <w:rsid w:val="00222E4B"/>
    <w:rsid w:val="00234DB0"/>
    <w:rsid w:val="002B5594"/>
    <w:rsid w:val="003115AF"/>
    <w:rsid w:val="003412E8"/>
    <w:rsid w:val="00366DE6"/>
    <w:rsid w:val="003A4A17"/>
    <w:rsid w:val="003B58C1"/>
    <w:rsid w:val="003B621D"/>
    <w:rsid w:val="003C7251"/>
    <w:rsid w:val="003E3FAB"/>
    <w:rsid w:val="004347DB"/>
    <w:rsid w:val="00464813"/>
    <w:rsid w:val="00496019"/>
    <w:rsid w:val="004A6556"/>
    <w:rsid w:val="004B5021"/>
    <w:rsid w:val="004B5A9C"/>
    <w:rsid w:val="00500531"/>
    <w:rsid w:val="00510CF4"/>
    <w:rsid w:val="00520890"/>
    <w:rsid w:val="00521B49"/>
    <w:rsid w:val="005233BD"/>
    <w:rsid w:val="0058182E"/>
    <w:rsid w:val="005C650E"/>
    <w:rsid w:val="005E6D56"/>
    <w:rsid w:val="00617842"/>
    <w:rsid w:val="0063407F"/>
    <w:rsid w:val="00655256"/>
    <w:rsid w:val="006A1696"/>
    <w:rsid w:val="006D4F16"/>
    <w:rsid w:val="006F1680"/>
    <w:rsid w:val="006F4BEA"/>
    <w:rsid w:val="007435B0"/>
    <w:rsid w:val="007701A1"/>
    <w:rsid w:val="007A4472"/>
    <w:rsid w:val="007C1E64"/>
    <w:rsid w:val="00837D2A"/>
    <w:rsid w:val="0084513B"/>
    <w:rsid w:val="0086083E"/>
    <w:rsid w:val="00875644"/>
    <w:rsid w:val="008913FA"/>
    <w:rsid w:val="008A203E"/>
    <w:rsid w:val="008B1708"/>
    <w:rsid w:val="008C5889"/>
    <w:rsid w:val="008E07D1"/>
    <w:rsid w:val="008E1BF7"/>
    <w:rsid w:val="008F2811"/>
    <w:rsid w:val="00923D79"/>
    <w:rsid w:val="009B2BDF"/>
    <w:rsid w:val="009C6710"/>
    <w:rsid w:val="009D0CDC"/>
    <w:rsid w:val="00A30C4C"/>
    <w:rsid w:val="00A51012"/>
    <w:rsid w:val="00A80D65"/>
    <w:rsid w:val="00A82B59"/>
    <w:rsid w:val="00A912C5"/>
    <w:rsid w:val="00AA0866"/>
    <w:rsid w:val="00AA120B"/>
    <w:rsid w:val="00AB23FF"/>
    <w:rsid w:val="00AD302C"/>
    <w:rsid w:val="00AF5A46"/>
    <w:rsid w:val="00B0613E"/>
    <w:rsid w:val="00B86C0C"/>
    <w:rsid w:val="00BD478B"/>
    <w:rsid w:val="00BF68D3"/>
    <w:rsid w:val="00C22750"/>
    <w:rsid w:val="00C652F9"/>
    <w:rsid w:val="00C721A7"/>
    <w:rsid w:val="00CA7C8F"/>
    <w:rsid w:val="00CC14A3"/>
    <w:rsid w:val="00D15DEF"/>
    <w:rsid w:val="00D2147D"/>
    <w:rsid w:val="00D33BB5"/>
    <w:rsid w:val="00D36038"/>
    <w:rsid w:val="00D36623"/>
    <w:rsid w:val="00D44B4D"/>
    <w:rsid w:val="00D7072C"/>
    <w:rsid w:val="00E30D91"/>
    <w:rsid w:val="00E45047"/>
    <w:rsid w:val="00E70CA3"/>
    <w:rsid w:val="00E820D4"/>
    <w:rsid w:val="00E96766"/>
    <w:rsid w:val="00EA0764"/>
    <w:rsid w:val="00EA52AD"/>
    <w:rsid w:val="00EC421D"/>
    <w:rsid w:val="00EE3058"/>
    <w:rsid w:val="00EE7C49"/>
    <w:rsid w:val="00EF4883"/>
    <w:rsid w:val="00F11CCB"/>
    <w:rsid w:val="00F13236"/>
    <w:rsid w:val="00F368E5"/>
    <w:rsid w:val="00F374FA"/>
    <w:rsid w:val="00F40FC8"/>
    <w:rsid w:val="00F9460B"/>
    <w:rsid w:val="00FB3A42"/>
    <w:rsid w:val="00FB4DB8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3F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3F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24EBE0187A34BE617E8A837F2C8CC0FD993156E2958FF6CCDDEC94822E819A4D94A38960A4496AM4F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24EBE0187A34BE617E8A837F2C8CC0FC993757E5918FF6CCDDEC94822E819A4D94A38960A44B6DM4F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0BF59389E3B5DBE12764C3E39CDCDC569B11CB79EE99673A92B73B7C7F9F41DBE3414D128An5pA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24EBE0187A34BE617E8A837F2C8CC0FD993156E2958FF6CCDDEC94822E819A4D94A38960A4486BM4F4J" TargetMode="External"/><Relationship Id="rId10" Type="http://schemas.openxmlformats.org/officeDocument/2006/relationships/hyperlink" Target="consultantplus://offline/ref=F70BF59389E3B5DBE12764C3E39CDCDC579317CD71EF99673A92B73B7Cn7p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1E9F73F7AFEA8DE9D1DDA37CDB0216A8CEC31A33481582FCC6E6B1DB4862J" TargetMode="External"/><Relationship Id="rId14" Type="http://schemas.openxmlformats.org/officeDocument/2006/relationships/hyperlink" Target="consultantplus://offline/ref=F224EBE0187A34BE617E8A837F2C8CC0FD993156E2958FF6CCDDEC94822E819A4D94A38960A44868M4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8614-7996-42AD-BE4D-01434506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т.н.</dc:creator>
  <cp:lastModifiedBy>Bahtina_EP</cp:lastModifiedBy>
  <cp:revision>4</cp:revision>
  <cp:lastPrinted>2019-08-06T06:56:00Z</cp:lastPrinted>
  <dcterms:created xsi:type="dcterms:W3CDTF">2019-08-06T01:21:00Z</dcterms:created>
  <dcterms:modified xsi:type="dcterms:W3CDTF">2019-08-06T07:00:00Z</dcterms:modified>
</cp:coreProperties>
</file>