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BA" w:rsidRPr="008604BA" w:rsidRDefault="00316FAD" w:rsidP="00D27C19">
      <w:pPr>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РУКОВОДСТВО ПО СОБЛЮДЕНИЮ ОБЯЗАТЕЛЬНЫХ ТРЕБОВАНИЙ ЗАКОНОДАТЕЛЬСТВА ПО МУНИЦИПАЛЬНОМУ ЗЕМЕЛЬНОМУ КОНТРОЛЮ</w:t>
      </w:r>
    </w:p>
    <w:p w:rsidR="008604BA" w:rsidRPr="008604BA" w:rsidRDefault="008604BA" w:rsidP="00D27C19">
      <w:pPr>
        <w:ind w:firstLine="709"/>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В соответствии с положениями Земельного кодекса Российской Федерации (далее —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604BA" w:rsidRPr="008604BA" w:rsidRDefault="008604BA" w:rsidP="00D27C19">
      <w:pPr>
        <w:ind w:firstLine="709"/>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Федеральным законом от 13.07.2015 № 218-ФЗ «О</w:t>
      </w:r>
      <w:r w:rsidR="00D27C19">
        <w:rPr>
          <w:rFonts w:ascii="Times New Roman" w:eastAsia="Times New Roman" w:hAnsi="Times New Roman" w:cs="Times New Roman"/>
          <w:sz w:val="28"/>
          <w:szCs w:val="28"/>
          <w:lang w:eastAsia="ru-RU"/>
        </w:rPr>
        <w:t xml:space="preserve"> </w:t>
      </w:r>
      <w:r w:rsidRPr="008604BA">
        <w:rPr>
          <w:rFonts w:ascii="Times New Roman" w:eastAsia="Times New Roman" w:hAnsi="Times New Roman" w:cs="Times New Roman"/>
          <w:sz w:val="28"/>
          <w:szCs w:val="28"/>
          <w:lang w:eastAsia="ru-RU"/>
        </w:rPr>
        <w:t>государственной регистрации недвижимости».</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С целью соблюдения действующего законодательства РФ в сфере земельных отношений юридическим и физическим лицам необходимо знать следующее:</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1) обязанности правообладателей земельных участков;</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2) основания возникновения прав на землю;</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3) обязанности по переоформлению прав на земельные участки;</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4) </w:t>
      </w:r>
      <w:r w:rsidR="00D27C19">
        <w:rPr>
          <w:rFonts w:ascii="Times New Roman" w:eastAsia="Times New Roman" w:hAnsi="Times New Roman" w:cs="Times New Roman"/>
          <w:sz w:val="28"/>
          <w:szCs w:val="28"/>
          <w:lang w:eastAsia="ru-RU"/>
        </w:rPr>
        <w:t>п</w:t>
      </w:r>
      <w:r w:rsidRPr="008604BA">
        <w:rPr>
          <w:rFonts w:ascii="Times New Roman" w:eastAsia="Times New Roman" w:hAnsi="Times New Roman" w:cs="Times New Roman"/>
          <w:sz w:val="28"/>
          <w:szCs w:val="28"/>
          <w:lang w:eastAsia="ru-RU"/>
        </w:rPr>
        <w:t>ринцип платности использования земельных участков;</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5) соответствие вида разрешенного использования земельного участка фактическому использованию;</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6) ответственности за правонарушения в области охраны и использования земель.</w:t>
      </w:r>
    </w:p>
    <w:p w:rsidR="008604BA" w:rsidRPr="008604BA" w:rsidRDefault="008604BA" w:rsidP="00D27C19">
      <w:pPr>
        <w:jc w:val="cente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ОБЯЗАННОСТИ ПРАВООБЛАДАТЕЛЕЙ ЗЕМЕЛЬНЫХ УЧАСТКОВ</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Согласно статье 42 Кодекса собственники земельных участков и лица, не являющиеся собственниками земельных участков, обязаны:</w:t>
      </w:r>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4BA" w:rsidRPr="008604BA">
        <w:rPr>
          <w:rFonts w:ascii="Times New Roman" w:eastAsia="Times New Roman" w:hAnsi="Times New Roman" w:cs="Times New Roman"/>
          <w:sz w:val="28"/>
          <w:szCs w:val="28"/>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4BA" w:rsidRPr="008604BA">
        <w:rPr>
          <w:rFonts w:ascii="Times New Roman" w:eastAsia="Times New Roman" w:hAnsi="Times New Roman" w:cs="Times New Roman"/>
          <w:sz w:val="28"/>
          <w:szCs w:val="28"/>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4BA" w:rsidRPr="008604BA">
        <w:rPr>
          <w:rFonts w:ascii="Times New Roman" w:eastAsia="Times New Roman" w:hAnsi="Times New Roman" w:cs="Times New Roman"/>
          <w:sz w:val="28"/>
          <w:szCs w:val="28"/>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604BA" w:rsidRPr="008604BA">
        <w:rPr>
          <w:rFonts w:ascii="Times New Roman" w:eastAsia="Times New Roman" w:hAnsi="Times New Roman" w:cs="Times New Roman"/>
          <w:sz w:val="28"/>
          <w:szCs w:val="28"/>
          <w:lang w:eastAsia="ru-RU"/>
        </w:rPr>
        <w:t>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w:t>
      </w:r>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4BA" w:rsidRPr="008604BA">
        <w:rPr>
          <w:rFonts w:ascii="Times New Roman" w:eastAsia="Times New Roman" w:hAnsi="Times New Roman" w:cs="Times New Roman"/>
          <w:sz w:val="28"/>
          <w:szCs w:val="28"/>
          <w:lang w:eastAsia="ru-RU"/>
        </w:rPr>
        <w:t xml:space="preserve">соблюдать при использовании земельных участков требования градостроительных регламентов, строительных, экологических, </w:t>
      </w:r>
      <w:proofErr w:type="spellStart"/>
      <w:r w:rsidR="008604BA" w:rsidRPr="008604BA">
        <w:rPr>
          <w:rFonts w:ascii="Times New Roman" w:eastAsia="Times New Roman" w:hAnsi="Times New Roman" w:cs="Times New Roman"/>
          <w:sz w:val="28"/>
          <w:szCs w:val="28"/>
          <w:lang w:eastAsia="ru-RU"/>
        </w:rPr>
        <w:t>санитарно</w:t>
      </w:r>
      <w:r w:rsidR="008604BA" w:rsidRPr="008604BA">
        <w:rPr>
          <w:rFonts w:ascii="Times New Roman" w:eastAsia="Times New Roman" w:hAnsi="Times New Roman" w:cs="Times New Roman"/>
          <w:sz w:val="28"/>
          <w:szCs w:val="28"/>
          <w:lang w:eastAsia="ru-RU"/>
        </w:rPr>
        <w:softHyphen/>
        <w:t>гигиенических</w:t>
      </w:r>
      <w:proofErr w:type="spellEnd"/>
      <w:r w:rsidR="008604BA" w:rsidRPr="008604BA">
        <w:rPr>
          <w:rFonts w:ascii="Times New Roman" w:eastAsia="Times New Roman" w:hAnsi="Times New Roman" w:cs="Times New Roman"/>
          <w:sz w:val="28"/>
          <w:szCs w:val="28"/>
          <w:lang w:eastAsia="ru-RU"/>
        </w:rPr>
        <w:t>,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4BA" w:rsidRPr="008604BA">
        <w:rPr>
          <w:rFonts w:ascii="Times New Roman" w:eastAsia="Times New Roman" w:hAnsi="Times New Roman" w:cs="Times New Roman"/>
          <w:sz w:val="28"/>
          <w:szCs w:val="28"/>
          <w:lang w:eastAsia="ru-RU"/>
        </w:rPr>
        <w:t>не допускать загрязнение, истощение, деградацию, порчу, уничтожение земель и почв и иное негативное воздействие на земли и почвы;</w:t>
      </w:r>
    </w:p>
    <w:p w:rsidR="008604BA" w:rsidRPr="008604BA" w:rsidRDefault="00D27C19" w:rsidP="00D27C19">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604BA" w:rsidRPr="008604BA">
        <w:rPr>
          <w:rFonts w:ascii="Times New Roman" w:eastAsia="Times New Roman" w:hAnsi="Times New Roman" w:cs="Times New Roman"/>
          <w:sz w:val="28"/>
          <w:szCs w:val="28"/>
          <w:lang w:eastAsia="ru-RU"/>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008604BA" w:rsidRPr="008604BA">
        <w:rPr>
          <w:rFonts w:ascii="Times New Roman" w:eastAsia="Times New Roman" w:hAnsi="Times New Roman" w:cs="Times New Roman"/>
          <w:sz w:val="28"/>
          <w:szCs w:val="28"/>
          <w:lang w:eastAsia="ru-RU"/>
        </w:rPr>
        <w:t>аммиакопроводов</w:t>
      </w:r>
      <w:proofErr w:type="spellEnd"/>
      <w:r w:rsidR="008604BA" w:rsidRPr="008604BA">
        <w:rPr>
          <w:rFonts w:ascii="Times New Roman" w:eastAsia="Times New Roman" w:hAnsi="Times New Roman" w:cs="Times New Roman"/>
          <w:sz w:val="28"/>
          <w:szCs w:val="28"/>
          <w:lang w:eastAsia="ru-RU"/>
        </w:rPr>
        <w:t>, по предупреждению чрезвычайных ситуаций, по ликвидации последствий возникших на них аварий, катастроф;</w:t>
      </w:r>
      <w:proofErr w:type="gramEnd"/>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4BA" w:rsidRPr="008604BA">
        <w:rPr>
          <w:rFonts w:ascii="Times New Roman" w:eastAsia="Times New Roman" w:hAnsi="Times New Roman" w:cs="Times New Roman"/>
          <w:sz w:val="28"/>
          <w:szCs w:val="28"/>
          <w:lang w:eastAsia="ru-RU"/>
        </w:rPr>
        <w:t>выполнять иные требования, предусмотренные настоящим Кодексом, федеральными законами.</w:t>
      </w:r>
    </w:p>
    <w:p w:rsidR="008604BA" w:rsidRPr="008604BA" w:rsidRDefault="008604BA" w:rsidP="00316FAD">
      <w:pPr>
        <w:jc w:val="cente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ВОЗНИКНОВЕНИЕ ПРАВ НА ЗЕМЕЛЬНЫЙ УЧАСТОК</w:t>
      </w:r>
    </w:p>
    <w:p w:rsidR="008604BA" w:rsidRPr="008604BA" w:rsidRDefault="008604BA" w:rsidP="00316FAD">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В соответствии с частью 1 статьи 25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218-ФЗ «О</w:t>
      </w:r>
      <w:r w:rsidR="00D27C19">
        <w:rPr>
          <w:rFonts w:ascii="Times New Roman" w:eastAsia="Times New Roman" w:hAnsi="Times New Roman" w:cs="Times New Roman"/>
          <w:sz w:val="28"/>
          <w:szCs w:val="28"/>
          <w:lang w:eastAsia="ru-RU"/>
        </w:rPr>
        <w:t xml:space="preserve"> </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государственной регистрации недвижимости» (далее Федеральный закон от 13.07.2015 № 218-ФЗ).</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Права на земельные участки удостоверяются документами в порядке, установленном Федеральным законом от 13.07.2015 № 218-ФЗ.</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604BA" w:rsidRPr="008604BA" w:rsidRDefault="008604BA" w:rsidP="00D27C19">
      <w:pPr>
        <w:ind w:firstLine="708"/>
        <w:rPr>
          <w:rFonts w:ascii="Times New Roman" w:eastAsia="Times New Roman" w:hAnsi="Times New Roman" w:cs="Times New Roman"/>
          <w:sz w:val="28"/>
          <w:szCs w:val="28"/>
          <w:lang w:eastAsia="ru-RU"/>
        </w:rPr>
      </w:pPr>
      <w:proofErr w:type="gramStart"/>
      <w:r w:rsidRPr="008604BA">
        <w:rPr>
          <w:rFonts w:ascii="Times New Roman" w:eastAsia="Times New Roman" w:hAnsi="Times New Roman" w:cs="Times New Roman"/>
          <w:sz w:val="28"/>
          <w:szCs w:val="28"/>
          <w:lang w:eastAsia="ru-RU"/>
        </w:rPr>
        <w:t xml:space="preserve">Собственник здания, сооружения, находящихся на чужом земельном участке, имеет преимущественное право покупки или аренды земельного </w:t>
      </w:r>
      <w:r w:rsidRPr="008604BA">
        <w:rPr>
          <w:rFonts w:ascii="Times New Roman" w:eastAsia="Times New Roman" w:hAnsi="Times New Roman" w:cs="Times New Roman"/>
          <w:sz w:val="28"/>
          <w:szCs w:val="28"/>
          <w:lang w:eastAsia="ru-RU"/>
        </w:rPr>
        <w:lastRenderedPageBreak/>
        <w:t>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1) отчуждение части здания, сооружения, которая не может быть выделена в натуре вместе с частью земельного участка;</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xml:space="preserve">2) отчуждение здания, сооружения, </w:t>
      </w:r>
      <w:proofErr w:type="gramStart"/>
      <w:r w:rsidRPr="008604BA">
        <w:rPr>
          <w:rFonts w:ascii="Times New Roman" w:eastAsia="Times New Roman" w:hAnsi="Times New Roman" w:cs="Times New Roman"/>
          <w:sz w:val="28"/>
          <w:szCs w:val="28"/>
          <w:lang w:eastAsia="ru-RU"/>
        </w:rPr>
        <w:t>находящихся</w:t>
      </w:r>
      <w:proofErr w:type="gramEnd"/>
      <w:r w:rsidRPr="008604BA">
        <w:rPr>
          <w:rFonts w:ascii="Times New Roman" w:eastAsia="Times New Roman" w:hAnsi="Times New Roman" w:cs="Times New Roman"/>
          <w:sz w:val="28"/>
          <w:szCs w:val="28"/>
          <w:lang w:eastAsia="ru-RU"/>
        </w:rPr>
        <w:t xml:space="preserve"> на земельном участке, изъятом из оборота в соответствии со статьей 27 Кодекса;</w:t>
      </w:r>
    </w:p>
    <w:p w:rsidR="008604BA" w:rsidRPr="008604BA" w:rsidRDefault="00D27C19" w:rsidP="00D27C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8604BA" w:rsidRPr="008604BA">
        <w:rPr>
          <w:rFonts w:ascii="Times New Roman" w:eastAsia="Times New Roman" w:hAnsi="Times New Roman" w:cs="Times New Roman"/>
          <w:sz w:val="28"/>
          <w:szCs w:val="28"/>
          <w:lang w:eastAsia="ru-RU"/>
        </w:rPr>
        <w:t>отчуждение сооружения, которое расположено на земельном участке на условиях сервитута.</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Не допускается отчуждение земельного участка без </w:t>
      </w:r>
      <w:proofErr w:type="gramStart"/>
      <w:r w:rsidRPr="008604BA">
        <w:rPr>
          <w:rFonts w:ascii="Times New Roman" w:eastAsia="Times New Roman" w:hAnsi="Times New Roman" w:cs="Times New Roman"/>
          <w:sz w:val="28"/>
          <w:szCs w:val="28"/>
          <w:lang w:eastAsia="ru-RU"/>
        </w:rPr>
        <w:t>находящихся</w:t>
      </w:r>
      <w:proofErr w:type="gramEnd"/>
      <w:r w:rsidRPr="008604BA">
        <w:rPr>
          <w:rFonts w:ascii="Times New Roman" w:eastAsia="Times New Roman" w:hAnsi="Times New Roman" w:cs="Times New Roman"/>
          <w:sz w:val="28"/>
          <w:szCs w:val="28"/>
          <w:lang w:eastAsia="ru-RU"/>
        </w:rPr>
        <w:t xml:space="preserve"> на нем здания, сооружения в случае, если они принадлежат одному лицу.</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604BA" w:rsidRPr="008604BA" w:rsidRDefault="008604BA" w:rsidP="00316FAD">
      <w:pPr>
        <w:jc w:val="cente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ОБЯЗАННОСТЬ ПО ПЕРЕОФОРМЛЕНИЮ ПРАВ НА ЗЕМЕЛЬНЫЙ УЧАСТОК</w:t>
      </w:r>
    </w:p>
    <w:p w:rsidR="008604BA" w:rsidRPr="008604BA" w:rsidRDefault="008604BA" w:rsidP="00316FAD">
      <w:pPr>
        <w:ind w:firstLine="709"/>
        <w:rPr>
          <w:rFonts w:ascii="Times New Roman" w:eastAsia="Times New Roman" w:hAnsi="Times New Roman" w:cs="Times New Roman"/>
          <w:sz w:val="28"/>
          <w:szCs w:val="28"/>
          <w:lang w:eastAsia="ru-RU"/>
        </w:rPr>
      </w:pPr>
      <w:proofErr w:type="gramStart"/>
      <w:r w:rsidRPr="008604BA">
        <w:rPr>
          <w:rFonts w:ascii="Times New Roman" w:eastAsia="Times New Roman" w:hAnsi="Times New Roman" w:cs="Times New Roman"/>
          <w:sz w:val="28"/>
          <w:szCs w:val="28"/>
          <w:lang w:eastAsia="ru-RU"/>
        </w:rPr>
        <w:t>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w:t>
      </w:r>
      <w:proofErr w:type="gramEnd"/>
      <w:r w:rsidRPr="008604BA">
        <w:rPr>
          <w:rFonts w:ascii="Times New Roman" w:eastAsia="Times New Roman" w:hAnsi="Times New Roman" w:cs="Times New Roman"/>
          <w:sz w:val="28"/>
          <w:szCs w:val="28"/>
          <w:lang w:eastAsia="ru-RU"/>
        </w:rPr>
        <w:t xml:space="preserve"> желанию до 1 июля 2012 года в соответствии с правилами, установленными главой V.1 Земельного кодекса Российской Федерации. </w:t>
      </w:r>
      <w:proofErr w:type="gramStart"/>
      <w:r w:rsidRPr="008604BA">
        <w:rPr>
          <w:rFonts w:ascii="Times New Roman" w:eastAsia="Times New Roman" w:hAnsi="Times New Roman" w:cs="Times New Roman"/>
          <w:sz w:val="28"/>
          <w:szCs w:val="28"/>
          <w:lang w:eastAsia="ru-RU"/>
        </w:rPr>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w:t>
      </w:r>
      <w:r w:rsidRPr="008604BA">
        <w:rPr>
          <w:rFonts w:ascii="Times New Roman" w:eastAsia="Times New Roman" w:hAnsi="Times New Roman" w:cs="Times New Roman"/>
          <w:sz w:val="28"/>
          <w:szCs w:val="28"/>
          <w:lang w:eastAsia="ru-RU"/>
        </w:rPr>
        <w:lastRenderedPageBreak/>
        <w:t>по</w:t>
      </w:r>
      <w:proofErr w:type="gramEnd"/>
      <w:r w:rsidRPr="008604BA">
        <w:rPr>
          <w:rFonts w:ascii="Times New Roman" w:eastAsia="Times New Roman" w:hAnsi="Times New Roman" w:cs="Times New Roman"/>
          <w:sz w:val="28"/>
          <w:szCs w:val="28"/>
          <w:lang w:eastAsia="ru-RU"/>
        </w:rPr>
        <w:t> ценам, предусмотренным соответственно пунктами 1 и 2 статьи 2 настоящего Федерального закона.</w:t>
      </w:r>
    </w:p>
    <w:p w:rsidR="008604BA" w:rsidRPr="008604BA" w:rsidRDefault="008604BA" w:rsidP="00316FAD">
      <w:pPr>
        <w:ind w:firstLine="709"/>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Переоформление права на земельный участок включает в себя:</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принятие решения уполномоченным органом о предоставлении земельного участка на соответствующем праве;</w:t>
      </w:r>
    </w:p>
    <w:p w:rsidR="008604BA" w:rsidRPr="008604BA" w:rsidRDefault="008604BA" w:rsidP="00D27C19">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государственную регистрацию права в соответствии Федеральным законом от 13.07.2015 № 218-ФЗ.</w:t>
      </w:r>
    </w:p>
    <w:p w:rsidR="008604BA" w:rsidRPr="008604BA" w:rsidRDefault="008604BA" w:rsidP="00D27C19">
      <w:pPr>
        <w:jc w:val="cente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ПЛАТНОСТЬ ИСПОЛЬЗОВАНИЯ ЗЕМЛИ</w:t>
      </w:r>
    </w:p>
    <w:p w:rsidR="008604BA" w:rsidRPr="008604BA" w:rsidRDefault="008604BA" w:rsidP="00D27C19">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604BA" w:rsidRPr="008604BA" w:rsidRDefault="008604BA" w:rsidP="00316FAD">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Порядок исчисления и уплаты земельного налога устанавливается законодательством Российской Федерации о налогах и сборах.</w:t>
      </w:r>
    </w:p>
    <w:p w:rsidR="008604BA" w:rsidRPr="008604BA" w:rsidRDefault="008604BA" w:rsidP="00316FAD">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Порядок, условия и сроки внесения арендной платы за земельные участки, находящиеся в государственной или муниципальной собственности, устанавливаются федеральными законами, нормативными правовыми актами муниципального образования, договорами аренды земельных участков.</w:t>
      </w:r>
    </w:p>
    <w:p w:rsidR="008604BA" w:rsidRPr="008604BA" w:rsidRDefault="008604BA" w:rsidP="00D27C19">
      <w:pPr>
        <w:jc w:val="cente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ИЗМЕНЕНИЕ ВИДОВ РАЗРЕШЕННОГО ИСПОЛЬЗОВАНИЯ ЗЕМЕЛЬНЫХ УЧАСТКОВ И ОБЪЕКТОВ КАПИТАЛЬНОГО СТРОИТЕЛЬСТВА</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xml:space="preserve">В соответствии с действующим градостроительным и земельным законодательством утверждены Правила </w:t>
      </w:r>
      <w:proofErr w:type="gramStart"/>
      <w:r w:rsidRPr="008604BA">
        <w:rPr>
          <w:rFonts w:ascii="Times New Roman" w:eastAsia="Times New Roman" w:hAnsi="Times New Roman" w:cs="Times New Roman"/>
          <w:sz w:val="28"/>
          <w:szCs w:val="28"/>
          <w:lang w:eastAsia="ru-RU"/>
        </w:rPr>
        <w:t>землепользования</w:t>
      </w:r>
      <w:proofErr w:type="gramEnd"/>
      <w:r w:rsidRPr="008604BA">
        <w:rPr>
          <w:rFonts w:ascii="Times New Roman" w:eastAsia="Times New Roman" w:hAnsi="Times New Roman" w:cs="Times New Roman"/>
          <w:sz w:val="28"/>
          <w:szCs w:val="28"/>
          <w:lang w:eastAsia="ru-RU"/>
        </w:rPr>
        <w:t xml:space="preserve"> и застройки Градостроительным регламентом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604BA" w:rsidRPr="008604BA" w:rsidRDefault="008604BA" w:rsidP="004F0A6A">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Разрешенное использование земельных участков и объектов капитального строительства может быть следующих видов:</w:t>
      </w:r>
    </w:p>
    <w:p w:rsidR="008604BA" w:rsidRPr="008604BA" w:rsidRDefault="004F0A6A" w:rsidP="004F0A6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8604BA" w:rsidRPr="008604BA">
        <w:rPr>
          <w:rFonts w:ascii="Times New Roman" w:eastAsia="Times New Roman" w:hAnsi="Times New Roman" w:cs="Times New Roman"/>
          <w:sz w:val="28"/>
          <w:szCs w:val="28"/>
          <w:lang w:eastAsia="ru-RU"/>
        </w:rPr>
        <w:t>основные виды разрешенного использования;</w:t>
      </w:r>
    </w:p>
    <w:p w:rsidR="008604BA" w:rsidRPr="008604BA" w:rsidRDefault="008604BA" w:rsidP="004F0A6A">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2) условно разрешенные виды использования;</w:t>
      </w:r>
    </w:p>
    <w:p w:rsidR="008604BA" w:rsidRPr="008604BA" w:rsidRDefault="008604BA" w:rsidP="004F0A6A">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8604BA">
        <w:rPr>
          <w:rFonts w:ascii="Times New Roman" w:eastAsia="Times New Roman" w:hAnsi="Times New Roman" w:cs="Times New Roman"/>
          <w:sz w:val="28"/>
          <w:szCs w:val="28"/>
          <w:lang w:eastAsia="ru-RU"/>
        </w:rPr>
        <w:t>дополнительных</w:t>
      </w:r>
      <w:proofErr w:type="gramEnd"/>
      <w:r w:rsidRPr="008604BA">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8604BA">
        <w:rPr>
          <w:rFonts w:ascii="Times New Roman" w:eastAsia="Times New Roman" w:hAnsi="Times New Roman" w:cs="Times New Roman"/>
          <w:sz w:val="28"/>
          <w:szCs w:val="28"/>
          <w:lang w:eastAsia="ru-RU"/>
        </w:rPr>
        <w:lastRenderedPageBreak/>
        <w:t>использования осуществляется в соответствии с градостроительным регламентом при условии соблюдения требований технических регламентов.</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согласований.</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обраться с соответствующим заявлением в уполномоченный орган.</w:t>
      </w:r>
    </w:p>
    <w:p w:rsidR="008604BA" w:rsidRPr="008604BA" w:rsidRDefault="008604BA" w:rsidP="004F0A6A">
      <w:pPr>
        <w:jc w:val="cente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ОТВЕТСТВЕННОСТЬ ЗА ПРАВОНАРУШЕНИЯ В ОБЛАСТИ ОХРАНЫ И ИСПОЛЬЗОВАНИЯ ЗЕМЕЛЬ</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Статьей 74 Земельного кодекса РФ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Физические лица, юридические лица и индивидуальные предприниматели обязаны возместить в полном объеме вред, причиненный в результате совершения ими земельных правонарушений.</w:t>
      </w:r>
    </w:p>
    <w:p w:rsidR="008604BA" w:rsidRPr="008604BA" w:rsidRDefault="008604BA" w:rsidP="004F0A6A">
      <w:pPr>
        <w:ind w:firstLine="708"/>
        <w:rPr>
          <w:rFonts w:ascii="Times New Roman" w:eastAsia="Times New Roman" w:hAnsi="Times New Roman" w:cs="Times New Roman"/>
          <w:sz w:val="28"/>
          <w:szCs w:val="28"/>
          <w:lang w:eastAsia="ru-RU"/>
        </w:rPr>
      </w:pPr>
      <w:proofErr w:type="gramStart"/>
      <w:r w:rsidRPr="008604BA">
        <w:rPr>
          <w:rFonts w:ascii="Times New Roman" w:eastAsia="Times New Roman" w:hAnsi="Times New Roman" w:cs="Times New Roman"/>
          <w:sz w:val="28"/>
          <w:szCs w:val="28"/>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 в порядке, предусмотренном действующим законодательством.</w:t>
      </w:r>
      <w:proofErr w:type="gramEnd"/>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8604BA" w:rsidRPr="008604BA" w:rsidRDefault="008604BA" w:rsidP="004F0A6A">
      <w:pPr>
        <w:ind w:firstLine="708"/>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8604BA" w:rsidRPr="008604BA" w:rsidRDefault="008604BA" w:rsidP="004F0A6A">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lastRenderedPageBreak/>
        <w:t>- Кодексом Российской Федерации об административных правонарушениях;</w:t>
      </w:r>
    </w:p>
    <w:p w:rsidR="008604BA" w:rsidRPr="008604BA" w:rsidRDefault="008604BA" w:rsidP="004F0A6A">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w:t>
      </w:r>
      <w:r w:rsidR="004F0A6A">
        <w:rPr>
          <w:rFonts w:ascii="Times New Roman" w:eastAsia="Times New Roman" w:hAnsi="Times New Roman" w:cs="Times New Roman"/>
          <w:sz w:val="28"/>
          <w:szCs w:val="28"/>
          <w:lang w:eastAsia="ru-RU"/>
        </w:rPr>
        <w:t>З</w:t>
      </w:r>
      <w:r w:rsidRPr="008604BA">
        <w:rPr>
          <w:rFonts w:ascii="Times New Roman" w:eastAsia="Times New Roman" w:hAnsi="Times New Roman" w:cs="Times New Roman"/>
          <w:sz w:val="28"/>
          <w:szCs w:val="28"/>
          <w:lang w:eastAsia="ru-RU"/>
        </w:rPr>
        <w:t>емельным кодексом Российской Федерации;</w:t>
      </w:r>
    </w:p>
    <w:p w:rsidR="008604BA" w:rsidRPr="008604BA" w:rsidRDefault="008604BA" w:rsidP="004F0A6A">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04BA" w:rsidRPr="008604BA" w:rsidRDefault="008604BA" w:rsidP="004F0A6A">
      <w:pPr>
        <w:rPr>
          <w:rFonts w:ascii="Times New Roman" w:eastAsia="Times New Roman" w:hAnsi="Times New Roman" w:cs="Times New Roman"/>
          <w:sz w:val="28"/>
          <w:szCs w:val="28"/>
          <w:lang w:eastAsia="ru-RU"/>
        </w:rPr>
      </w:pPr>
      <w:r w:rsidRPr="008604BA">
        <w:rPr>
          <w:rFonts w:ascii="Times New Roman" w:eastAsia="Times New Roman" w:hAnsi="Times New Roman" w:cs="Times New Roman"/>
          <w:sz w:val="28"/>
          <w:szCs w:val="28"/>
          <w:lang w:eastAsia="ru-RU"/>
        </w:rPr>
        <w:t>- иных нормативных правовых актов.</w:t>
      </w:r>
    </w:p>
    <w:p w:rsidR="00EC46C5" w:rsidRPr="00D27C19" w:rsidRDefault="00EC46C5" w:rsidP="00D27C19">
      <w:pPr>
        <w:rPr>
          <w:sz w:val="28"/>
          <w:szCs w:val="28"/>
        </w:rPr>
      </w:pPr>
      <w:bookmarkStart w:id="0" w:name="_GoBack"/>
      <w:bookmarkEnd w:id="0"/>
    </w:p>
    <w:sectPr w:rsidR="00EC46C5" w:rsidRPr="00D27C19" w:rsidSect="00EC4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BA"/>
    <w:rsid w:val="00133537"/>
    <w:rsid w:val="002D1EC4"/>
    <w:rsid w:val="00316FAD"/>
    <w:rsid w:val="003C2C22"/>
    <w:rsid w:val="004478AC"/>
    <w:rsid w:val="004F0A6A"/>
    <w:rsid w:val="005C0715"/>
    <w:rsid w:val="005E0078"/>
    <w:rsid w:val="008604BA"/>
    <w:rsid w:val="00D27C19"/>
    <w:rsid w:val="00E804FA"/>
    <w:rsid w:val="00EC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paragraph" w:styleId="1">
    <w:name w:val="heading 1"/>
    <w:basedOn w:val="a"/>
    <w:link w:val="10"/>
    <w:uiPriority w:val="9"/>
    <w:qFormat/>
    <w:rsid w:val="008604B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4BA"/>
    <w:rPr>
      <w:rFonts w:ascii="Times New Roman" w:eastAsia="Times New Roman" w:hAnsi="Times New Roman" w:cs="Times New Roman"/>
      <w:b/>
      <w:bCs/>
      <w:kern w:val="36"/>
      <w:sz w:val="48"/>
      <w:szCs w:val="48"/>
      <w:lang w:eastAsia="ru-RU"/>
    </w:rPr>
  </w:style>
  <w:style w:type="paragraph" w:customStyle="1" w:styleId="21">
    <w:name w:val="21"/>
    <w:basedOn w:val="a"/>
    <w:rsid w:val="008604B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20">
    <w:name w:val="20"/>
    <w:basedOn w:val="a"/>
    <w:rsid w:val="008604B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11"/>
    <w:basedOn w:val="a"/>
    <w:rsid w:val="008604B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paragraph" w:styleId="1">
    <w:name w:val="heading 1"/>
    <w:basedOn w:val="a"/>
    <w:link w:val="10"/>
    <w:uiPriority w:val="9"/>
    <w:qFormat/>
    <w:rsid w:val="008604B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4BA"/>
    <w:rPr>
      <w:rFonts w:ascii="Times New Roman" w:eastAsia="Times New Roman" w:hAnsi="Times New Roman" w:cs="Times New Roman"/>
      <w:b/>
      <w:bCs/>
      <w:kern w:val="36"/>
      <w:sz w:val="48"/>
      <w:szCs w:val="48"/>
      <w:lang w:eastAsia="ru-RU"/>
    </w:rPr>
  </w:style>
  <w:style w:type="paragraph" w:customStyle="1" w:styleId="21">
    <w:name w:val="21"/>
    <w:basedOn w:val="a"/>
    <w:rsid w:val="008604B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20">
    <w:name w:val="20"/>
    <w:basedOn w:val="a"/>
    <w:rsid w:val="008604B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11"/>
    <w:basedOn w:val="a"/>
    <w:rsid w:val="008604B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0790">
      <w:bodyDiv w:val="1"/>
      <w:marLeft w:val="0"/>
      <w:marRight w:val="0"/>
      <w:marTop w:val="0"/>
      <w:marBottom w:val="0"/>
      <w:divBdr>
        <w:top w:val="none" w:sz="0" w:space="0" w:color="auto"/>
        <w:left w:val="none" w:sz="0" w:space="0" w:color="auto"/>
        <w:bottom w:val="none" w:sz="0" w:space="0" w:color="auto"/>
        <w:right w:val="none" w:sz="0" w:space="0" w:color="auto"/>
      </w:divBdr>
      <w:divsChild>
        <w:div w:id="184650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cp:lastModifiedBy>
  <cp:revision>2</cp:revision>
  <dcterms:created xsi:type="dcterms:W3CDTF">2022-08-18T08:16:00Z</dcterms:created>
  <dcterms:modified xsi:type="dcterms:W3CDTF">2022-08-18T08:16:00Z</dcterms:modified>
</cp:coreProperties>
</file>