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7371"/>
      </w:tblGrid>
      <w:tr w:rsidR="0026608A" w:rsidRPr="0026608A" w:rsidTr="0026608A">
        <w:tc>
          <w:tcPr>
            <w:tcW w:w="7621" w:type="dxa"/>
          </w:tcPr>
          <w:p w:rsidR="001871A5" w:rsidRPr="0026608A" w:rsidRDefault="001871A5" w:rsidP="001871A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608A" w:rsidRPr="0026608A" w:rsidRDefault="0026608A" w:rsidP="006309F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6608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</w:tcPr>
          <w:p w:rsidR="0026608A" w:rsidRPr="0026608A" w:rsidRDefault="0026608A" w:rsidP="0026608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6608A">
              <w:rPr>
                <w:rFonts w:ascii="Times New Roman" w:hAnsi="Times New Roman" w:cs="Times New Roman"/>
                <w:b/>
                <w:sz w:val="28"/>
              </w:rPr>
              <w:t>«УТВЕРЖДАЮ»:</w:t>
            </w:r>
          </w:p>
          <w:p w:rsidR="0026608A" w:rsidRDefault="00220BA0" w:rsidP="0026608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председатель комитета</w:t>
            </w:r>
            <w:r w:rsidR="001871A5">
              <w:rPr>
                <w:rFonts w:ascii="Times New Roman" w:hAnsi="Times New Roman" w:cs="Times New Roman"/>
                <w:b/>
                <w:sz w:val="28"/>
              </w:rPr>
              <w:t xml:space="preserve"> по социальной политике</w:t>
            </w:r>
          </w:p>
          <w:p w:rsidR="001871A5" w:rsidRPr="0026608A" w:rsidRDefault="001871A5" w:rsidP="0026608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Залесовского муниципального округа</w:t>
            </w:r>
          </w:p>
          <w:p w:rsidR="0026608A" w:rsidRPr="0026608A" w:rsidRDefault="0026608A" w:rsidP="0026608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6608A" w:rsidRPr="0026608A" w:rsidRDefault="0026608A" w:rsidP="0026608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6608A">
              <w:rPr>
                <w:rFonts w:ascii="Times New Roman" w:hAnsi="Times New Roman" w:cs="Times New Roman"/>
                <w:b/>
                <w:sz w:val="28"/>
              </w:rPr>
              <w:t xml:space="preserve">____________ </w:t>
            </w:r>
            <w:r w:rsidR="001871A5">
              <w:rPr>
                <w:rFonts w:ascii="Times New Roman" w:hAnsi="Times New Roman" w:cs="Times New Roman"/>
                <w:b/>
                <w:sz w:val="28"/>
              </w:rPr>
              <w:t>М.Л. Аверьянова</w:t>
            </w:r>
          </w:p>
          <w:p w:rsidR="0026608A" w:rsidRPr="0026608A" w:rsidRDefault="007441FE" w:rsidP="001871A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«________» _________________ 202</w:t>
            </w:r>
            <w:r w:rsidR="001871A5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4C35C3"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</w:tr>
    </w:tbl>
    <w:p w:rsidR="0026608A" w:rsidRDefault="0026608A"/>
    <w:p w:rsidR="0026608A" w:rsidRPr="001E3BC8" w:rsidRDefault="0026608A" w:rsidP="00266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C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945E5" w:rsidRPr="001E3BC8" w:rsidRDefault="0026608A" w:rsidP="00266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C8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220BA0" w:rsidRPr="001E3BC8"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1E3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1A5" w:rsidRPr="001E3BC8">
        <w:rPr>
          <w:rFonts w:ascii="Times New Roman" w:hAnsi="Times New Roman" w:cs="Times New Roman"/>
          <w:b/>
          <w:sz w:val="28"/>
          <w:szCs w:val="28"/>
        </w:rPr>
        <w:t>по социальной политике Залесовского муниципального округа</w:t>
      </w:r>
      <w:r w:rsidR="001E2A7C" w:rsidRPr="001E3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08A" w:rsidRPr="001E3BC8" w:rsidRDefault="007441FE" w:rsidP="00266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C8">
        <w:rPr>
          <w:rFonts w:ascii="Times New Roman" w:hAnsi="Times New Roman" w:cs="Times New Roman"/>
          <w:b/>
          <w:sz w:val="28"/>
          <w:szCs w:val="28"/>
        </w:rPr>
        <w:t>на 202</w:t>
      </w:r>
      <w:r w:rsidR="001871A5" w:rsidRPr="001E3BC8">
        <w:rPr>
          <w:rFonts w:ascii="Times New Roman" w:hAnsi="Times New Roman" w:cs="Times New Roman"/>
          <w:b/>
          <w:sz w:val="28"/>
          <w:szCs w:val="28"/>
        </w:rPr>
        <w:t>2</w:t>
      </w:r>
      <w:r w:rsidR="0026608A" w:rsidRPr="001E3B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608A" w:rsidRPr="001E3BC8" w:rsidRDefault="0026608A" w:rsidP="00266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74B" w:rsidRPr="001E3BC8" w:rsidRDefault="0026608A" w:rsidP="00D8774B">
      <w:pPr>
        <w:pStyle w:val="11"/>
        <w:shd w:val="clear" w:color="auto" w:fill="auto"/>
        <w:tabs>
          <w:tab w:val="left" w:pos="1196"/>
        </w:tabs>
        <w:spacing w:line="276" w:lineRule="auto"/>
        <w:ind w:right="20"/>
        <w:jc w:val="both"/>
        <w:rPr>
          <w:rFonts w:cs="Times New Roman"/>
          <w:color w:val="000000"/>
          <w:sz w:val="28"/>
          <w:szCs w:val="28"/>
        </w:rPr>
      </w:pPr>
      <w:r w:rsidRPr="001E3BC8">
        <w:rPr>
          <w:rFonts w:cs="Times New Roman"/>
          <w:b/>
          <w:sz w:val="28"/>
          <w:szCs w:val="28"/>
        </w:rPr>
        <w:t xml:space="preserve">Цель: </w:t>
      </w:r>
      <w:r w:rsidR="00D8774B" w:rsidRPr="001E3BC8">
        <w:rPr>
          <w:rFonts w:cs="Times New Roman"/>
          <w:color w:val="000000"/>
          <w:sz w:val="28"/>
          <w:szCs w:val="28"/>
        </w:rPr>
        <w:t>обеспечение исполнения полномочий Администрации Залесовского муниципального округа Алтайского края в сфере образования, культуры, туризма, спорта и молодёжной политики, а также отдельных государственных полномочий, пер</w:t>
      </w:r>
      <w:r w:rsidR="00D8774B" w:rsidRPr="001E3BC8">
        <w:rPr>
          <w:rFonts w:cs="Times New Roman"/>
          <w:color w:val="000000"/>
          <w:sz w:val="28"/>
          <w:szCs w:val="28"/>
        </w:rPr>
        <w:t>е</w:t>
      </w:r>
      <w:r w:rsidR="00D8774B" w:rsidRPr="001E3BC8">
        <w:rPr>
          <w:rFonts w:cs="Times New Roman"/>
          <w:color w:val="000000"/>
          <w:sz w:val="28"/>
          <w:szCs w:val="28"/>
        </w:rPr>
        <w:t>данных Администрации Залесовского муниципального округа Алтайского края.</w:t>
      </w:r>
    </w:p>
    <w:p w:rsidR="0026608A" w:rsidRPr="001E3BC8" w:rsidRDefault="0026608A" w:rsidP="00630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F6C" w:rsidRPr="001E3BC8" w:rsidRDefault="00006F6C" w:rsidP="00006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080"/>
        <w:gridCol w:w="2835"/>
        <w:gridCol w:w="3366"/>
      </w:tblGrid>
      <w:tr w:rsidR="00006F6C" w:rsidRPr="001E3BC8" w:rsidTr="004D1959">
        <w:tc>
          <w:tcPr>
            <w:tcW w:w="959" w:type="dxa"/>
            <w:vAlign w:val="center"/>
          </w:tcPr>
          <w:p w:rsidR="00006F6C" w:rsidRPr="001E3BC8" w:rsidRDefault="00006F6C" w:rsidP="0000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E3B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3B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E3B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080" w:type="dxa"/>
            <w:vAlign w:val="center"/>
          </w:tcPr>
          <w:p w:rsidR="00006F6C" w:rsidRPr="001E3BC8" w:rsidRDefault="00006F6C" w:rsidP="0000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006F6C" w:rsidRPr="001E3BC8" w:rsidRDefault="00006F6C" w:rsidP="0000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66" w:type="dxa"/>
            <w:vAlign w:val="center"/>
          </w:tcPr>
          <w:p w:rsidR="00006F6C" w:rsidRPr="001E3BC8" w:rsidRDefault="00006F6C" w:rsidP="0000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4A57" w:rsidRPr="001E3BC8" w:rsidTr="004D1959">
        <w:tc>
          <w:tcPr>
            <w:tcW w:w="15240" w:type="dxa"/>
            <w:gridSpan w:val="4"/>
            <w:vAlign w:val="center"/>
          </w:tcPr>
          <w:p w:rsidR="007B4900" w:rsidRPr="001E3BC8" w:rsidRDefault="007B4900" w:rsidP="007B4900">
            <w:pPr>
              <w:pStyle w:val="a6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E7C" w:rsidRPr="001E3BC8" w:rsidRDefault="00D8774B" w:rsidP="001E3BC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  <w:r w:rsidR="006A3E7C" w:rsidRPr="001E3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4900" w:rsidRPr="001E3BC8" w:rsidRDefault="007B4900" w:rsidP="007B4900">
            <w:pPr>
              <w:pStyle w:val="a6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57" w:rsidRPr="001E3BC8" w:rsidTr="004D1959">
        <w:tc>
          <w:tcPr>
            <w:tcW w:w="959" w:type="dxa"/>
            <w:vAlign w:val="center"/>
          </w:tcPr>
          <w:p w:rsidR="004A4A57" w:rsidRPr="001E3BC8" w:rsidRDefault="006A3E7C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  <w:vAlign w:val="center"/>
          </w:tcPr>
          <w:p w:rsidR="004A4A57" w:rsidRPr="001E3BC8" w:rsidRDefault="006A3E7C" w:rsidP="002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годового отчета по итогам деятельности </w:t>
            </w:r>
            <w:r w:rsidR="00220BA0"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="00D8774B" w:rsidRPr="001E3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социальной политике</w:t>
            </w:r>
            <w:r w:rsidR="008B6938"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C4B" w:rsidRPr="001E3BC8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D8774B" w:rsidRPr="001E3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835" w:type="dxa"/>
            <w:vAlign w:val="center"/>
          </w:tcPr>
          <w:p w:rsidR="004A4A57" w:rsidRPr="001E3BC8" w:rsidRDefault="00DE3C4B" w:rsidP="00D87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D8774B" w:rsidRPr="001E3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D8774B" w:rsidRPr="001E3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8774B" w:rsidRPr="001E3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3E7C"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6" w:type="dxa"/>
            <w:vAlign w:val="center"/>
          </w:tcPr>
          <w:p w:rsidR="004A4A57" w:rsidRPr="001E3BC8" w:rsidRDefault="00D8774B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Аверьянова М.Л.,</w:t>
            </w:r>
          </w:p>
          <w:p w:rsidR="00D8774B" w:rsidRPr="001E3BC8" w:rsidRDefault="00D8774B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структу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ных подразделений</w:t>
            </w:r>
          </w:p>
        </w:tc>
      </w:tr>
      <w:tr w:rsidR="006A3E7C" w:rsidRPr="001E3BC8" w:rsidTr="004D1959">
        <w:tc>
          <w:tcPr>
            <w:tcW w:w="959" w:type="dxa"/>
            <w:vAlign w:val="center"/>
          </w:tcPr>
          <w:p w:rsidR="006A3E7C" w:rsidRPr="001E3BC8" w:rsidRDefault="006A3E7C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080" w:type="dxa"/>
            <w:vAlign w:val="center"/>
          </w:tcPr>
          <w:p w:rsidR="006A3E7C" w:rsidRPr="001E3BC8" w:rsidRDefault="006A3E7C" w:rsidP="00D8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отчетности по реализации </w:t>
            </w:r>
            <w:r w:rsidR="008E2472"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грамм.</w:t>
            </w:r>
          </w:p>
        </w:tc>
        <w:tc>
          <w:tcPr>
            <w:tcW w:w="2835" w:type="dxa"/>
            <w:vAlign w:val="center"/>
          </w:tcPr>
          <w:p w:rsidR="00E348AE" w:rsidRPr="001E3BC8" w:rsidRDefault="00E348AE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до 5 числа </w:t>
            </w:r>
          </w:p>
          <w:p w:rsidR="006A3E7C" w:rsidRPr="001E3BC8" w:rsidRDefault="00794B7D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3E7C"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  <w:p w:rsidR="006A3E7C" w:rsidRPr="001E3BC8" w:rsidRDefault="00D8774B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8774B" w:rsidRPr="001E3BC8" w:rsidRDefault="00D8774B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6A3E7C" w:rsidRPr="001E3BC8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6A3E7C" w:rsidRPr="001E3BC8" w:rsidRDefault="00D8774B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  <w:r w:rsidR="006A3E7C"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vAlign w:val="center"/>
          </w:tcPr>
          <w:p w:rsidR="006A3E7C" w:rsidRPr="001E3BC8" w:rsidRDefault="00D8774B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Аверьянова М.Л.</w:t>
            </w:r>
          </w:p>
        </w:tc>
      </w:tr>
      <w:tr w:rsidR="001E568A" w:rsidRPr="001E3BC8" w:rsidTr="004D1959">
        <w:tc>
          <w:tcPr>
            <w:tcW w:w="959" w:type="dxa"/>
            <w:vAlign w:val="center"/>
          </w:tcPr>
          <w:p w:rsidR="001E568A" w:rsidRPr="001E3BC8" w:rsidRDefault="001E568A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  <w:vAlign w:val="center"/>
          </w:tcPr>
          <w:p w:rsidR="001E568A" w:rsidRPr="001E3BC8" w:rsidRDefault="001E568A" w:rsidP="000F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794B7D"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программ:</w:t>
            </w:r>
          </w:p>
          <w:p w:rsidR="000F5782" w:rsidRPr="001E3BC8" w:rsidRDefault="000F5782" w:rsidP="000F5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E568A" w:rsidRPr="001E3BC8" w:rsidRDefault="001E568A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6" w:type="dxa"/>
            <w:vAlign w:val="center"/>
          </w:tcPr>
          <w:p w:rsidR="001E568A" w:rsidRPr="001E3BC8" w:rsidRDefault="001E568A" w:rsidP="001E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68A" w:rsidRPr="001E3BC8" w:rsidTr="004D1959">
        <w:tc>
          <w:tcPr>
            <w:tcW w:w="959" w:type="dxa"/>
            <w:vAlign w:val="center"/>
          </w:tcPr>
          <w:p w:rsidR="001E568A" w:rsidRPr="001E3BC8" w:rsidRDefault="001E568A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080" w:type="dxa"/>
            <w:vAlign w:val="center"/>
          </w:tcPr>
          <w:p w:rsidR="001E568A" w:rsidRPr="001E3BC8" w:rsidRDefault="00D8774B" w:rsidP="00D8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«Комплексные меры противодействия злоупотреблению нарк</w:t>
            </w:r>
            <w:r w:rsidRPr="001E3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тиками и их незаконному обороту в Залесовском муниципальном округе  Алтайского края» 2021-2024 годы</w:t>
            </w:r>
          </w:p>
        </w:tc>
        <w:tc>
          <w:tcPr>
            <w:tcW w:w="2835" w:type="dxa"/>
            <w:vMerge/>
            <w:vAlign w:val="center"/>
          </w:tcPr>
          <w:p w:rsidR="001E568A" w:rsidRPr="001E3BC8" w:rsidRDefault="001E568A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1E568A" w:rsidRPr="001E3BC8" w:rsidRDefault="00D8774B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Аверьянова М.Л.</w:t>
            </w:r>
          </w:p>
        </w:tc>
      </w:tr>
      <w:tr w:rsidR="001E568A" w:rsidRPr="001E3BC8" w:rsidTr="004D1959">
        <w:tc>
          <w:tcPr>
            <w:tcW w:w="959" w:type="dxa"/>
            <w:vAlign w:val="center"/>
          </w:tcPr>
          <w:p w:rsidR="001E568A" w:rsidRPr="001E3BC8" w:rsidRDefault="001E568A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80" w:type="dxa"/>
            <w:vAlign w:val="center"/>
          </w:tcPr>
          <w:p w:rsidR="001E568A" w:rsidRPr="001E3BC8" w:rsidRDefault="00D8774B" w:rsidP="0079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 прав граждан и их безопасности в Залесовском муниципальном округе Алтайского края»  на 2021-2024 годы</w:t>
            </w:r>
          </w:p>
        </w:tc>
        <w:tc>
          <w:tcPr>
            <w:tcW w:w="2835" w:type="dxa"/>
            <w:vMerge/>
            <w:vAlign w:val="center"/>
          </w:tcPr>
          <w:p w:rsidR="001E568A" w:rsidRPr="001E3BC8" w:rsidRDefault="001E568A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1E568A" w:rsidRPr="001E3BC8" w:rsidRDefault="00D8774B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Аверьянова М.Л.</w:t>
            </w:r>
          </w:p>
        </w:tc>
      </w:tr>
      <w:tr w:rsidR="001E568A" w:rsidRPr="001E3BC8" w:rsidTr="004D1959">
        <w:tc>
          <w:tcPr>
            <w:tcW w:w="959" w:type="dxa"/>
            <w:vAlign w:val="center"/>
          </w:tcPr>
          <w:p w:rsidR="001E568A" w:rsidRPr="001E3BC8" w:rsidRDefault="001E568A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080" w:type="dxa"/>
            <w:vAlign w:val="center"/>
          </w:tcPr>
          <w:p w:rsidR="001E568A" w:rsidRPr="001E3BC8" w:rsidRDefault="00D8774B" w:rsidP="0079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«Развитие общественного здоровья в Залесовском муниципал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ном округе Алтайского края» на 2021-2025 годы</w:t>
            </w:r>
          </w:p>
        </w:tc>
        <w:tc>
          <w:tcPr>
            <w:tcW w:w="2835" w:type="dxa"/>
            <w:vMerge/>
            <w:vAlign w:val="center"/>
          </w:tcPr>
          <w:p w:rsidR="001E568A" w:rsidRPr="001E3BC8" w:rsidRDefault="001E568A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1E568A" w:rsidRPr="001E3BC8" w:rsidRDefault="00D8774B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Аверьянова М.Л.</w:t>
            </w:r>
          </w:p>
        </w:tc>
      </w:tr>
      <w:tr w:rsidR="00DF0AFC" w:rsidRPr="001E3BC8" w:rsidTr="004D1959">
        <w:tc>
          <w:tcPr>
            <w:tcW w:w="959" w:type="dxa"/>
            <w:vAlign w:val="center"/>
          </w:tcPr>
          <w:p w:rsidR="00DF0AFC" w:rsidRPr="001E3BC8" w:rsidRDefault="00DF0AFC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080" w:type="dxa"/>
            <w:vAlign w:val="center"/>
          </w:tcPr>
          <w:p w:rsidR="00DF0AFC" w:rsidRPr="001E3BC8" w:rsidRDefault="00DF0AFC" w:rsidP="0079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образования в Залесовском муниципальном округе Алтайского края  на 2020-2024 годы»</w:t>
            </w:r>
          </w:p>
        </w:tc>
        <w:tc>
          <w:tcPr>
            <w:tcW w:w="2835" w:type="dxa"/>
            <w:vMerge w:val="restart"/>
            <w:vAlign w:val="center"/>
          </w:tcPr>
          <w:p w:rsidR="00DF0AFC" w:rsidRPr="001E3BC8" w:rsidRDefault="00CF7813" w:rsidP="00C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6" w:type="dxa"/>
            <w:vAlign w:val="center"/>
          </w:tcPr>
          <w:p w:rsidR="00DF0AFC" w:rsidRPr="001E3BC8" w:rsidRDefault="00DF0AFC" w:rsidP="00DF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Телятникова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DF0AFC" w:rsidRPr="001E3BC8" w:rsidTr="004D1959">
        <w:tc>
          <w:tcPr>
            <w:tcW w:w="959" w:type="dxa"/>
            <w:vAlign w:val="center"/>
          </w:tcPr>
          <w:p w:rsidR="00DF0AFC" w:rsidRPr="001E3BC8" w:rsidRDefault="00DF0AFC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080" w:type="dxa"/>
            <w:vAlign w:val="center"/>
          </w:tcPr>
          <w:p w:rsidR="00DF0AFC" w:rsidRPr="001E3BC8" w:rsidRDefault="00DF0AFC" w:rsidP="00794B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«Молодежная политика в Залесовском муниципальном округе Алтайского края на 2021-2025 годы»</w:t>
            </w:r>
          </w:p>
        </w:tc>
        <w:tc>
          <w:tcPr>
            <w:tcW w:w="2835" w:type="dxa"/>
            <w:vMerge/>
            <w:vAlign w:val="center"/>
          </w:tcPr>
          <w:p w:rsidR="00DF0AFC" w:rsidRPr="001E3BC8" w:rsidRDefault="00DF0AFC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DF0AFC" w:rsidRPr="001E3BC8" w:rsidRDefault="00DF0AFC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Каречникова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DF0AFC" w:rsidRPr="001E3BC8" w:rsidTr="004D1959">
        <w:tc>
          <w:tcPr>
            <w:tcW w:w="959" w:type="dxa"/>
            <w:vAlign w:val="center"/>
          </w:tcPr>
          <w:p w:rsidR="00DF0AFC" w:rsidRPr="001E3BC8" w:rsidRDefault="00DF0AFC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8080" w:type="dxa"/>
            <w:vAlign w:val="center"/>
          </w:tcPr>
          <w:p w:rsidR="00DF0AFC" w:rsidRPr="001E3BC8" w:rsidRDefault="00DF0AFC" w:rsidP="00794B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жильем  молодых семей в Залесовском муниц</w:t>
            </w:r>
            <w:r w:rsidRPr="001E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E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пальном округе Алтайского края на 2021-2025 годы»</w:t>
            </w:r>
          </w:p>
        </w:tc>
        <w:tc>
          <w:tcPr>
            <w:tcW w:w="2835" w:type="dxa"/>
            <w:vMerge/>
            <w:vAlign w:val="center"/>
          </w:tcPr>
          <w:p w:rsidR="00DF0AFC" w:rsidRPr="001E3BC8" w:rsidRDefault="00DF0AFC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DF0AFC" w:rsidRPr="001E3BC8" w:rsidRDefault="00DF0AFC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Каречникова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DF0AFC" w:rsidRPr="001E3BC8" w:rsidTr="004D1959">
        <w:tc>
          <w:tcPr>
            <w:tcW w:w="959" w:type="dxa"/>
            <w:vAlign w:val="center"/>
          </w:tcPr>
          <w:p w:rsidR="00DF0AFC" w:rsidRPr="001E3BC8" w:rsidRDefault="00DF0AFC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8080" w:type="dxa"/>
            <w:vAlign w:val="center"/>
          </w:tcPr>
          <w:p w:rsidR="00DF0AFC" w:rsidRPr="001E3BC8" w:rsidRDefault="00DF0AFC" w:rsidP="00794B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 туризма в Залесовском муниципальном округе А</w:t>
            </w:r>
            <w:r w:rsidRPr="001E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E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тайского края на 2021-2025 годы»</w:t>
            </w:r>
          </w:p>
        </w:tc>
        <w:tc>
          <w:tcPr>
            <w:tcW w:w="2835" w:type="dxa"/>
            <w:vMerge/>
            <w:vAlign w:val="center"/>
          </w:tcPr>
          <w:p w:rsidR="00DF0AFC" w:rsidRPr="001E3BC8" w:rsidRDefault="00DF0AFC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DF0AFC" w:rsidRPr="001E3BC8" w:rsidRDefault="00DF0AFC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Каречникова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DF0AFC" w:rsidRPr="001E3BC8" w:rsidTr="004D1959">
        <w:tc>
          <w:tcPr>
            <w:tcW w:w="959" w:type="dxa"/>
            <w:vAlign w:val="center"/>
          </w:tcPr>
          <w:p w:rsidR="00DF0AFC" w:rsidRPr="001E3BC8" w:rsidRDefault="00DF0AFC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8080" w:type="dxa"/>
            <w:vAlign w:val="center"/>
          </w:tcPr>
          <w:p w:rsidR="00DF0AFC" w:rsidRPr="001E3BC8" w:rsidRDefault="00DF0AFC" w:rsidP="00794B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культуры  Залесовского муниципального округа А</w:t>
            </w:r>
            <w:r w:rsidRPr="001E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E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тайского края  на 2021-2024 годы»</w:t>
            </w:r>
          </w:p>
        </w:tc>
        <w:tc>
          <w:tcPr>
            <w:tcW w:w="2835" w:type="dxa"/>
            <w:vMerge/>
            <w:vAlign w:val="center"/>
          </w:tcPr>
          <w:p w:rsidR="00DF0AFC" w:rsidRPr="001E3BC8" w:rsidRDefault="00DF0AFC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DF0AFC" w:rsidRPr="001E3BC8" w:rsidRDefault="00DF0AFC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Звонкова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DF0AFC" w:rsidRPr="001E3BC8" w:rsidTr="004D1959">
        <w:tc>
          <w:tcPr>
            <w:tcW w:w="959" w:type="dxa"/>
            <w:vAlign w:val="center"/>
          </w:tcPr>
          <w:p w:rsidR="00DF0AFC" w:rsidRPr="001E3BC8" w:rsidRDefault="00DF0AFC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8080" w:type="dxa"/>
            <w:vAlign w:val="center"/>
          </w:tcPr>
          <w:p w:rsidR="00DF0AFC" w:rsidRPr="001E3BC8" w:rsidRDefault="00DF0AFC" w:rsidP="00794B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физической культуры и спорта в Залесовском мун</w:t>
            </w:r>
            <w:r w:rsidRPr="001E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E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ципальном округе Алтайского края на 2021-2024 годы»</w:t>
            </w:r>
          </w:p>
        </w:tc>
        <w:tc>
          <w:tcPr>
            <w:tcW w:w="2835" w:type="dxa"/>
            <w:vMerge/>
            <w:vAlign w:val="center"/>
          </w:tcPr>
          <w:p w:rsidR="00DF0AFC" w:rsidRPr="001E3BC8" w:rsidRDefault="00DF0AFC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DF0AFC" w:rsidRPr="001E3BC8" w:rsidRDefault="00DF0AFC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Каречникова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1E568A" w:rsidRPr="001E3BC8" w:rsidTr="004D1959">
        <w:tc>
          <w:tcPr>
            <w:tcW w:w="959" w:type="dxa"/>
            <w:vAlign w:val="center"/>
          </w:tcPr>
          <w:p w:rsidR="001E568A" w:rsidRPr="001E3BC8" w:rsidRDefault="001E568A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938" w:rsidRPr="001E3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:rsidR="00794B7D" w:rsidRPr="001E3BC8" w:rsidRDefault="001E568A" w:rsidP="00DF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наградных материалов </w:t>
            </w:r>
          </w:p>
        </w:tc>
        <w:tc>
          <w:tcPr>
            <w:tcW w:w="2835" w:type="dxa"/>
            <w:vAlign w:val="center"/>
          </w:tcPr>
          <w:p w:rsidR="001E568A" w:rsidRPr="001E3BC8" w:rsidRDefault="00794B7D" w:rsidP="00B35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68A"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366" w:type="dxa"/>
            <w:vAlign w:val="center"/>
          </w:tcPr>
          <w:p w:rsidR="001E568A" w:rsidRPr="001E3BC8" w:rsidRDefault="00DF0AFC" w:rsidP="00B35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Чепкасова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8B6938" w:rsidRPr="001E3BC8" w:rsidTr="004D1959">
        <w:tc>
          <w:tcPr>
            <w:tcW w:w="959" w:type="dxa"/>
            <w:vAlign w:val="center"/>
          </w:tcPr>
          <w:p w:rsidR="008B6938" w:rsidRPr="001E3BC8" w:rsidRDefault="008B6938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  <w:vAlign w:val="center"/>
          </w:tcPr>
          <w:p w:rsidR="008B6938" w:rsidRPr="001E3BC8" w:rsidRDefault="00DF0AFC" w:rsidP="0017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Ведение реестра граждан, которым оказана поддержка в едином реестре ЕГИССО</w:t>
            </w:r>
          </w:p>
        </w:tc>
        <w:tc>
          <w:tcPr>
            <w:tcW w:w="2835" w:type="dxa"/>
            <w:vAlign w:val="center"/>
          </w:tcPr>
          <w:p w:rsidR="008B6938" w:rsidRPr="001E3BC8" w:rsidRDefault="00DF0AFC" w:rsidP="00B35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6" w:type="dxa"/>
            <w:vAlign w:val="center"/>
          </w:tcPr>
          <w:p w:rsidR="00DF0AFC" w:rsidRPr="001E3BC8" w:rsidRDefault="00DF0AFC" w:rsidP="00B35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Аверьянова М.Л. </w:t>
            </w:r>
          </w:p>
          <w:p w:rsidR="008B6938" w:rsidRPr="001E3BC8" w:rsidRDefault="00DF0AFC" w:rsidP="00B35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Чернова Э.П.</w:t>
            </w:r>
          </w:p>
        </w:tc>
      </w:tr>
      <w:tr w:rsidR="007E0A63" w:rsidRPr="001E3BC8" w:rsidTr="004D1959">
        <w:tc>
          <w:tcPr>
            <w:tcW w:w="959" w:type="dxa"/>
            <w:vAlign w:val="center"/>
          </w:tcPr>
          <w:p w:rsidR="007E0A63" w:rsidRPr="001E3BC8" w:rsidRDefault="007B4900" w:rsidP="0000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  <w:vAlign w:val="center"/>
          </w:tcPr>
          <w:p w:rsidR="007E0A63" w:rsidRPr="001E3BC8" w:rsidRDefault="007E0A63" w:rsidP="0022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</w:t>
            </w:r>
            <w:r w:rsidR="00220BA0" w:rsidRPr="001E3BC8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092467" w:rsidRPr="001E3BC8">
              <w:rPr>
                <w:rFonts w:ascii="Times New Roman" w:hAnsi="Times New Roman" w:cs="Times New Roman"/>
                <w:sz w:val="28"/>
                <w:szCs w:val="28"/>
              </w:rPr>
              <w:t>а 2023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7E0A63" w:rsidRPr="001E3BC8" w:rsidRDefault="00794B7D" w:rsidP="00B35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66" w:type="dxa"/>
            <w:vAlign w:val="center"/>
          </w:tcPr>
          <w:p w:rsidR="007E0A63" w:rsidRPr="001E3BC8" w:rsidRDefault="00092467" w:rsidP="00092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Аверьянова М.Л.</w:t>
            </w:r>
          </w:p>
          <w:p w:rsidR="00092467" w:rsidRPr="001E3BC8" w:rsidRDefault="00092467" w:rsidP="00092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ных подразделений</w:t>
            </w:r>
          </w:p>
        </w:tc>
      </w:tr>
      <w:tr w:rsidR="00DE3C4B" w:rsidRPr="001E3BC8" w:rsidTr="004D1959">
        <w:tc>
          <w:tcPr>
            <w:tcW w:w="15240" w:type="dxa"/>
            <w:gridSpan w:val="4"/>
            <w:vAlign w:val="center"/>
          </w:tcPr>
          <w:p w:rsidR="00DE3C4B" w:rsidRPr="001E3BC8" w:rsidRDefault="00DE3C4B" w:rsidP="00DE3C4B">
            <w:pPr>
              <w:pStyle w:val="a6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C4B" w:rsidRPr="001E3BC8" w:rsidRDefault="00DE3C4B" w:rsidP="001E3BC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BC8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мероприятия</w:t>
            </w:r>
          </w:p>
          <w:p w:rsidR="00DE3C4B" w:rsidRPr="001E3BC8" w:rsidRDefault="00DE3C4B" w:rsidP="00DE3C4B">
            <w:pPr>
              <w:pStyle w:val="a6"/>
              <w:ind w:left="108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E3C4B" w:rsidRPr="001E3BC8" w:rsidTr="004D1959">
        <w:tc>
          <w:tcPr>
            <w:tcW w:w="959" w:type="dxa"/>
            <w:vAlign w:val="center"/>
          </w:tcPr>
          <w:p w:rsidR="00DE3C4B" w:rsidRPr="001E3BC8" w:rsidRDefault="00DF0AFC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C4B" w:rsidRPr="001E3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:rsidR="00DE3C4B" w:rsidRPr="001E3BC8" w:rsidRDefault="00DE3C4B" w:rsidP="00DE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(свод районных мероприятий, в </w:t>
            </w: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. чествование ветеранов, проведение культурно-массовых  и спортивных  м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роприятий, оказание материальной помощи и поддержки ветер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нам и т.д.)</w:t>
            </w:r>
          </w:p>
        </w:tc>
        <w:tc>
          <w:tcPr>
            <w:tcW w:w="2835" w:type="dxa"/>
            <w:vAlign w:val="center"/>
          </w:tcPr>
          <w:p w:rsidR="00DE3C4B" w:rsidRPr="001E3BC8" w:rsidRDefault="00DE3C4B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E3C4B" w:rsidRPr="001E3BC8" w:rsidRDefault="00DE3C4B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366" w:type="dxa"/>
            <w:vAlign w:val="center"/>
          </w:tcPr>
          <w:p w:rsidR="00DF0AFC" w:rsidRPr="001E3BC8" w:rsidRDefault="00DF0AFC" w:rsidP="00DF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Аверьянова М.Л., </w:t>
            </w:r>
          </w:p>
          <w:p w:rsidR="00DF0AFC" w:rsidRPr="001E3BC8" w:rsidRDefault="00DF0AFC" w:rsidP="00DF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Звонкова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С.И., </w:t>
            </w:r>
          </w:p>
          <w:p w:rsidR="00DE3C4B" w:rsidRPr="001E3BC8" w:rsidRDefault="00DF0AFC" w:rsidP="00DF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Каречникова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DE3C4B" w:rsidRPr="001E3BC8" w:rsidTr="004D1959">
        <w:tc>
          <w:tcPr>
            <w:tcW w:w="959" w:type="dxa"/>
            <w:vAlign w:val="center"/>
          </w:tcPr>
          <w:p w:rsidR="00DE3C4B" w:rsidRPr="001E3BC8" w:rsidRDefault="004C50E3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E3C4B" w:rsidRPr="001E3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:rsidR="00DE3C4B" w:rsidRPr="001E3BC8" w:rsidRDefault="00DE3C4B" w:rsidP="00DE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 (мероприятия по отдел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ному плану, в </w:t>
            </w: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. проведение культурно-массовых мероприятий  и т.д.)</w:t>
            </w:r>
          </w:p>
        </w:tc>
        <w:tc>
          <w:tcPr>
            <w:tcW w:w="2835" w:type="dxa"/>
            <w:vAlign w:val="center"/>
          </w:tcPr>
          <w:p w:rsidR="00DE3C4B" w:rsidRPr="001E3BC8" w:rsidRDefault="00DE3C4B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366" w:type="dxa"/>
            <w:vAlign w:val="center"/>
          </w:tcPr>
          <w:p w:rsidR="00DE3C4B" w:rsidRPr="001E3BC8" w:rsidRDefault="004C50E3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Аверьянова М.Л.</w:t>
            </w:r>
          </w:p>
          <w:p w:rsidR="004C50E3" w:rsidRPr="001E3BC8" w:rsidRDefault="004C50E3" w:rsidP="004C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Телятникова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С.С,</w:t>
            </w:r>
          </w:p>
          <w:p w:rsidR="004C50E3" w:rsidRPr="001E3BC8" w:rsidRDefault="004C50E3" w:rsidP="004C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Каречникова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</w:p>
          <w:p w:rsidR="004C50E3" w:rsidRPr="001E3BC8" w:rsidRDefault="004C50E3" w:rsidP="004C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Звонкова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DE3C4B" w:rsidRPr="001E3BC8" w:rsidTr="004D1959">
        <w:tc>
          <w:tcPr>
            <w:tcW w:w="959" w:type="dxa"/>
            <w:vAlign w:val="center"/>
          </w:tcPr>
          <w:p w:rsidR="00DE3C4B" w:rsidRPr="001E3BC8" w:rsidRDefault="004C50E3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C4B" w:rsidRPr="001E3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:rsidR="00DE3C4B" w:rsidRPr="001E3BC8" w:rsidRDefault="00DE3C4B" w:rsidP="00DE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  (мероприятий по отдельному плану)</w:t>
            </w:r>
          </w:p>
        </w:tc>
        <w:tc>
          <w:tcPr>
            <w:tcW w:w="2835" w:type="dxa"/>
            <w:vAlign w:val="center"/>
          </w:tcPr>
          <w:p w:rsidR="00DE3C4B" w:rsidRPr="001E3BC8" w:rsidRDefault="00DE3C4B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66" w:type="dxa"/>
            <w:vAlign w:val="center"/>
          </w:tcPr>
          <w:p w:rsidR="004C50E3" w:rsidRPr="001E3BC8" w:rsidRDefault="004C50E3" w:rsidP="004C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Аверьянова М.Л., </w:t>
            </w:r>
          </w:p>
          <w:p w:rsidR="00DE3C4B" w:rsidRPr="001E3BC8" w:rsidRDefault="004C50E3" w:rsidP="004C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Звонкова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С.И., </w:t>
            </w:r>
          </w:p>
        </w:tc>
      </w:tr>
      <w:tr w:rsidR="00DE3C4B" w:rsidRPr="001E3BC8" w:rsidTr="004D1959">
        <w:tc>
          <w:tcPr>
            <w:tcW w:w="959" w:type="dxa"/>
            <w:vAlign w:val="center"/>
          </w:tcPr>
          <w:p w:rsidR="00DE3C4B" w:rsidRPr="001E3BC8" w:rsidRDefault="004C50E3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C4B" w:rsidRPr="001E3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:rsidR="00DE3C4B" w:rsidRPr="001E3BC8" w:rsidRDefault="00DE3C4B" w:rsidP="00DF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  <w:r w:rsidR="00DF0AFC"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Советом ветеранов Зал</w:t>
            </w:r>
            <w:r w:rsidR="00DF0AFC" w:rsidRPr="001E3B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0AFC" w:rsidRPr="001E3BC8">
              <w:rPr>
                <w:rFonts w:ascii="Times New Roman" w:hAnsi="Times New Roman" w:cs="Times New Roman"/>
                <w:sz w:val="28"/>
                <w:szCs w:val="28"/>
              </w:rPr>
              <w:t>совского муниципального округа</w:t>
            </w:r>
          </w:p>
        </w:tc>
        <w:tc>
          <w:tcPr>
            <w:tcW w:w="2835" w:type="dxa"/>
            <w:vAlign w:val="center"/>
          </w:tcPr>
          <w:p w:rsidR="00DE3C4B" w:rsidRPr="001E3BC8" w:rsidRDefault="00220BA0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366" w:type="dxa"/>
            <w:vAlign w:val="center"/>
          </w:tcPr>
          <w:p w:rsidR="00DE3C4B" w:rsidRPr="001E3BC8" w:rsidRDefault="00DF0AFC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Аверьянова М.Л.</w:t>
            </w:r>
          </w:p>
          <w:p w:rsidR="00DF0AFC" w:rsidRPr="001E3BC8" w:rsidRDefault="00DF0AFC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Звонкова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DE3C4B" w:rsidRPr="001E3BC8" w:rsidRDefault="00DE3C4B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4B" w:rsidRPr="001E3BC8" w:rsidTr="004D1959">
        <w:tc>
          <w:tcPr>
            <w:tcW w:w="15240" w:type="dxa"/>
            <w:gridSpan w:val="4"/>
            <w:vAlign w:val="center"/>
          </w:tcPr>
          <w:p w:rsidR="00DE3C4B" w:rsidRPr="001E3BC8" w:rsidRDefault="00DE3C4B" w:rsidP="00DE3C4B">
            <w:pPr>
              <w:pStyle w:val="a6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C4B" w:rsidRPr="001E3BC8" w:rsidRDefault="00DE3C4B" w:rsidP="001E3BC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органами власти и общественными объединениями, средствами массовой информации</w:t>
            </w:r>
          </w:p>
          <w:p w:rsidR="00DE3C4B" w:rsidRPr="001E3BC8" w:rsidRDefault="00DE3C4B" w:rsidP="00DE3C4B">
            <w:pPr>
              <w:pStyle w:val="a6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C4B" w:rsidRPr="001E3BC8" w:rsidTr="004D1959">
        <w:tc>
          <w:tcPr>
            <w:tcW w:w="959" w:type="dxa"/>
            <w:vAlign w:val="center"/>
          </w:tcPr>
          <w:p w:rsidR="00DE3C4B" w:rsidRPr="001E3BC8" w:rsidRDefault="00DE3C4B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  <w:vAlign w:val="center"/>
          </w:tcPr>
          <w:p w:rsidR="00DE3C4B" w:rsidRPr="001E3BC8" w:rsidRDefault="00DE3C4B" w:rsidP="00DE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Участие в работе Сессии Районного Совета депутатов, совещ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ниях, коллегиях, конференциях, планерных совещаниях и др.</w:t>
            </w:r>
          </w:p>
        </w:tc>
        <w:tc>
          <w:tcPr>
            <w:tcW w:w="2835" w:type="dxa"/>
            <w:vAlign w:val="center"/>
          </w:tcPr>
          <w:p w:rsidR="00DE3C4B" w:rsidRPr="001E3BC8" w:rsidRDefault="00DE3C4B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6" w:type="dxa"/>
            <w:vMerge w:val="restart"/>
            <w:vAlign w:val="center"/>
          </w:tcPr>
          <w:p w:rsidR="00DF0AFC" w:rsidRPr="001E3BC8" w:rsidRDefault="00DF0AFC" w:rsidP="00DF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Аверьянова М.Л., </w:t>
            </w:r>
          </w:p>
          <w:p w:rsidR="00DF0AFC" w:rsidRPr="001E3BC8" w:rsidRDefault="00DF0AFC" w:rsidP="00DF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Телятникова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С.С,</w:t>
            </w:r>
          </w:p>
          <w:p w:rsidR="00DF0AFC" w:rsidRPr="001E3BC8" w:rsidRDefault="00DF0AFC" w:rsidP="00DF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Каречникова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</w:p>
          <w:p w:rsidR="00DE3C4B" w:rsidRPr="001E3BC8" w:rsidRDefault="00DF0AFC" w:rsidP="00DF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Звонкова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DE3C4B" w:rsidRPr="001E3BC8" w:rsidTr="004D1959">
        <w:trPr>
          <w:trHeight w:val="2366"/>
        </w:trPr>
        <w:tc>
          <w:tcPr>
            <w:tcW w:w="959" w:type="dxa"/>
            <w:vAlign w:val="center"/>
          </w:tcPr>
          <w:p w:rsidR="00DE3C4B" w:rsidRPr="001E3BC8" w:rsidRDefault="004C50E3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C4B" w:rsidRPr="001E3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:rsidR="00DE3C4B" w:rsidRPr="001E3BC8" w:rsidRDefault="00DE3C4B" w:rsidP="00DE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4B" w:rsidRPr="001E3BC8" w:rsidRDefault="00DE3C4B" w:rsidP="00DF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предприятиями, учреждениями, организаци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ми по вопросам социальной политики </w:t>
            </w:r>
          </w:p>
        </w:tc>
        <w:tc>
          <w:tcPr>
            <w:tcW w:w="2835" w:type="dxa"/>
            <w:vAlign w:val="center"/>
          </w:tcPr>
          <w:p w:rsidR="00DE3C4B" w:rsidRPr="001E3BC8" w:rsidRDefault="00DE3C4B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6" w:type="dxa"/>
            <w:vMerge/>
            <w:vAlign w:val="center"/>
          </w:tcPr>
          <w:p w:rsidR="00DE3C4B" w:rsidRPr="001E3BC8" w:rsidRDefault="00DE3C4B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4B" w:rsidRPr="001E3BC8" w:rsidTr="004D1959">
        <w:tc>
          <w:tcPr>
            <w:tcW w:w="959" w:type="dxa"/>
            <w:vAlign w:val="center"/>
          </w:tcPr>
          <w:p w:rsidR="00DE3C4B" w:rsidRPr="001E3BC8" w:rsidRDefault="004C50E3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E3C4B" w:rsidRPr="001E3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:rsidR="00DE3C4B" w:rsidRPr="001E3BC8" w:rsidRDefault="00DE3C4B" w:rsidP="00DE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4B" w:rsidRPr="001E3BC8" w:rsidRDefault="00DE3C4B" w:rsidP="00DE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Работа с общественными организациями, клубами, Советами в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теранов, СО НКО и др. (по вопросам социальной поддержки, о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ганизации мероприятий, участию в конкурсах, регистрации СО НКО  и др.).</w:t>
            </w:r>
          </w:p>
          <w:p w:rsidR="00DE3C4B" w:rsidRPr="001E3BC8" w:rsidRDefault="00DE3C4B" w:rsidP="00DE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E3C4B" w:rsidRPr="001E3BC8" w:rsidRDefault="00DE3C4B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6" w:type="dxa"/>
            <w:vMerge/>
            <w:vAlign w:val="center"/>
          </w:tcPr>
          <w:p w:rsidR="00DE3C4B" w:rsidRPr="001E3BC8" w:rsidRDefault="00DE3C4B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4B" w:rsidRPr="001E3BC8" w:rsidTr="004D1959">
        <w:tc>
          <w:tcPr>
            <w:tcW w:w="959" w:type="dxa"/>
            <w:vAlign w:val="center"/>
          </w:tcPr>
          <w:p w:rsidR="00DE3C4B" w:rsidRPr="001E3BC8" w:rsidRDefault="004C50E3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C4B" w:rsidRPr="001E3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:rsidR="00DE3C4B" w:rsidRPr="001E3BC8" w:rsidRDefault="00DE3C4B" w:rsidP="00DE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4B" w:rsidRPr="001E3BC8" w:rsidRDefault="00DE3C4B" w:rsidP="00DE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мероприятий </w:t>
            </w:r>
            <w:r w:rsidR="00220BA0" w:rsidRPr="001E3BC8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мации.</w:t>
            </w:r>
          </w:p>
          <w:p w:rsidR="00DE3C4B" w:rsidRPr="001E3BC8" w:rsidRDefault="00DE3C4B" w:rsidP="00DE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E3C4B" w:rsidRPr="001E3BC8" w:rsidRDefault="00DE3C4B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6" w:type="dxa"/>
            <w:vAlign w:val="center"/>
          </w:tcPr>
          <w:p w:rsidR="00DE3C4B" w:rsidRPr="001E3BC8" w:rsidRDefault="00DE3C4B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</w:t>
            </w:r>
          </w:p>
          <w:p w:rsidR="00DE3C4B" w:rsidRPr="001E3BC8" w:rsidRDefault="00DE3C4B" w:rsidP="00DF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F0AFC" w:rsidRPr="001E3BC8">
              <w:rPr>
                <w:rFonts w:ascii="Times New Roman" w:hAnsi="Times New Roman" w:cs="Times New Roman"/>
                <w:sz w:val="28"/>
                <w:szCs w:val="28"/>
              </w:rPr>
              <w:t>отделом по связям с общественностью адм</w:t>
            </w:r>
            <w:r w:rsidR="00DF0AFC" w:rsidRPr="001E3B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0AFC" w:rsidRPr="001E3BC8">
              <w:rPr>
                <w:rFonts w:ascii="Times New Roman" w:hAnsi="Times New Roman" w:cs="Times New Roman"/>
                <w:sz w:val="28"/>
                <w:szCs w:val="28"/>
              </w:rPr>
              <w:t>нистрации Залесовского муниципального округа</w:t>
            </w:r>
          </w:p>
        </w:tc>
      </w:tr>
      <w:tr w:rsidR="00DE3C4B" w:rsidRPr="001E3BC8" w:rsidTr="004D1959">
        <w:tc>
          <w:tcPr>
            <w:tcW w:w="15240" w:type="dxa"/>
            <w:gridSpan w:val="4"/>
            <w:vAlign w:val="center"/>
          </w:tcPr>
          <w:p w:rsidR="00DE3C4B" w:rsidRPr="001E3BC8" w:rsidRDefault="00DE3C4B" w:rsidP="00DE3C4B">
            <w:pPr>
              <w:pStyle w:val="a6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C4B" w:rsidRPr="001E3BC8" w:rsidRDefault="00DE3C4B" w:rsidP="001E3BC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комиссиях</w:t>
            </w:r>
          </w:p>
          <w:p w:rsidR="00DE3C4B" w:rsidRPr="001E3BC8" w:rsidRDefault="00DE3C4B" w:rsidP="00DE3C4B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C4B" w:rsidRPr="001E3BC8" w:rsidTr="004D1959">
        <w:tc>
          <w:tcPr>
            <w:tcW w:w="959" w:type="dxa"/>
            <w:vAlign w:val="center"/>
          </w:tcPr>
          <w:p w:rsidR="00DE3C4B" w:rsidRPr="001E3BC8" w:rsidRDefault="004C50E3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C4B" w:rsidRPr="001E3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:rsidR="00DE3C4B" w:rsidRPr="001E3BC8" w:rsidRDefault="00DE3C4B" w:rsidP="00DE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организации летнего отдыха, занятости, оздоровления детей (организация работы комиссии, подготовка документации, протоколы, решение всех организ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ционных  вопросов, связанных с летним отдыхом).</w:t>
            </w:r>
          </w:p>
        </w:tc>
        <w:tc>
          <w:tcPr>
            <w:tcW w:w="2835" w:type="dxa"/>
            <w:vAlign w:val="center"/>
          </w:tcPr>
          <w:p w:rsidR="00DE3C4B" w:rsidRPr="001E3BC8" w:rsidRDefault="00DE3C4B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6" w:type="dxa"/>
            <w:vAlign w:val="center"/>
          </w:tcPr>
          <w:p w:rsidR="00DE3C4B" w:rsidRPr="001E3BC8" w:rsidRDefault="004C50E3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Аверьянова М.Л.</w:t>
            </w:r>
          </w:p>
          <w:p w:rsidR="004C50E3" w:rsidRPr="001E3BC8" w:rsidRDefault="004C50E3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Телятникова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DE3C4B" w:rsidRPr="001E3BC8" w:rsidTr="004D1959">
        <w:tc>
          <w:tcPr>
            <w:tcW w:w="959" w:type="dxa"/>
            <w:vAlign w:val="center"/>
          </w:tcPr>
          <w:p w:rsidR="00DE3C4B" w:rsidRPr="001E3BC8" w:rsidRDefault="004C50E3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C4B" w:rsidRPr="001E3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:rsidR="00DE3C4B" w:rsidRPr="001E3BC8" w:rsidRDefault="00DE3C4B" w:rsidP="00DE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выделению субсидий СО НКО (организация работы комиссии, подготовка документации, протоколы, осуществление контроля по  целевому использованию средств)  </w:t>
            </w:r>
          </w:p>
        </w:tc>
        <w:tc>
          <w:tcPr>
            <w:tcW w:w="2835" w:type="dxa"/>
            <w:vAlign w:val="center"/>
          </w:tcPr>
          <w:p w:rsidR="00DE3C4B" w:rsidRPr="001E3BC8" w:rsidRDefault="00DE3C4B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6" w:type="dxa"/>
            <w:vAlign w:val="center"/>
          </w:tcPr>
          <w:p w:rsidR="00DE3C4B" w:rsidRPr="001E3BC8" w:rsidRDefault="004C50E3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Аверьянова М.Л.</w:t>
            </w:r>
          </w:p>
        </w:tc>
      </w:tr>
      <w:tr w:rsidR="00DE3C4B" w:rsidRPr="001E3BC8" w:rsidTr="004D1959">
        <w:tc>
          <w:tcPr>
            <w:tcW w:w="959" w:type="dxa"/>
            <w:vAlign w:val="center"/>
          </w:tcPr>
          <w:p w:rsidR="00DE3C4B" w:rsidRPr="001E3BC8" w:rsidRDefault="004C50E3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E3C4B" w:rsidRPr="001E3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:rsidR="00DE3C4B" w:rsidRPr="001E3BC8" w:rsidRDefault="004C50E3" w:rsidP="00DE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социальной реабилитации лиц, отбывших наказание в виде лишения свободы</w:t>
            </w:r>
            <w:r w:rsidR="00DE3C4B"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E3C4B" w:rsidRPr="001E3BC8" w:rsidRDefault="00DE3C4B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не менее одного раза в 6 месяцев</w:t>
            </w:r>
          </w:p>
        </w:tc>
        <w:tc>
          <w:tcPr>
            <w:tcW w:w="3366" w:type="dxa"/>
            <w:vAlign w:val="center"/>
          </w:tcPr>
          <w:p w:rsidR="00DE3C4B" w:rsidRPr="001E3BC8" w:rsidRDefault="004C50E3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Аверьянова М.Л.</w:t>
            </w:r>
            <w:r w:rsidR="00DE3C4B"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3C4B" w:rsidRPr="001E3BC8" w:rsidTr="004D1959">
        <w:tc>
          <w:tcPr>
            <w:tcW w:w="959" w:type="dxa"/>
            <w:vAlign w:val="center"/>
          </w:tcPr>
          <w:p w:rsidR="00DE3C4B" w:rsidRPr="001E3BC8" w:rsidRDefault="004C50E3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C4B" w:rsidRPr="001E3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:rsidR="00DE3C4B" w:rsidRPr="001E3BC8" w:rsidRDefault="00E348AE" w:rsidP="00E3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E3C4B"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илищная комиссия Администрации 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Залесовского муниципал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ного окр</w:t>
            </w:r>
            <w:r w:rsidR="004C50E3" w:rsidRPr="001E3BC8">
              <w:rPr>
                <w:rFonts w:ascii="Times New Roman" w:hAnsi="Times New Roman" w:cs="Times New Roman"/>
                <w:sz w:val="28"/>
                <w:szCs w:val="28"/>
              </w:rPr>
              <w:t>уга</w:t>
            </w:r>
            <w:r w:rsidR="00DE3C4B"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E3C4B" w:rsidRPr="001E3BC8" w:rsidRDefault="00DE3C4B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6" w:type="dxa"/>
            <w:vAlign w:val="center"/>
          </w:tcPr>
          <w:p w:rsidR="00DE3C4B" w:rsidRPr="001E3BC8" w:rsidRDefault="00092467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Аверьянова М.Л.</w:t>
            </w:r>
          </w:p>
        </w:tc>
      </w:tr>
      <w:tr w:rsidR="004C50E3" w:rsidRPr="001E3BC8" w:rsidTr="004D1959">
        <w:tc>
          <w:tcPr>
            <w:tcW w:w="959" w:type="dxa"/>
            <w:vAlign w:val="center"/>
          </w:tcPr>
          <w:p w:rsidR="004C50E3" w:rsidRPr="001E3BC8" w:rsidRDefault="004C50E3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vAlign w:val="center"/>
          </w:tcPr>
          <w:p w:rsidR="004C50E3" w:rsidRPr="001E3BC8" w:rsidRDefault="004C50E3" w:rsidP="004C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Санитарно-противоэпидемическая комиссия Администрации З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лесовского района</w:t>
            </w:r>
          </w:p>
        </w:tc>
        <w:tc>
          <w:tcPr>
            <w:tcW w:w="2835" w:type="dxa"/>
            <w:vAlign w:val="center"/>
          </w:tcPr>
          <w:p w:rsidR="004C50E3" w:rsidRPr="001E3BC8" w:rsidRDefault="00092467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366" w:type="dxa"/>
            <w:vAlign w:val="center"/>
          </w:tcPr>
          <w:p w:rsidR="004C50E3" w:rsidRPr="001E3BC8" w:rsidRDefault="00092467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Аверьянова М.Л.</w:t>
            </w:r>
          </w:p>
        </w:tc>
      </w:tr>
      <w:tr w:rsidR="00092467" w:rsidRPr="001E3BC8" w:rsidTr="004D1959">
        <w:tc>
          <w:tcPr>
            <w:tcW w:w="959" w:type="dxa"/>
            <w:vAlign w:val="center"/>
          </w:tcPr>
          <w:p w:rsidR="00092467" w:rsidRPr="001E3BC8" w:rsidRDefault="00092467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vAlign w:val="center"/>
          </w:tcPr>
          <w:p w:rsidR="00092467" w:rsidRPr="001E3BC8" w:rsidRDefault="00092467" w:rsidP="004C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администрации Зал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совского муниципального округа</w:t>
            </w:r>
          </w:p>
        </w:tc>
        <w:tc>
          <w:tcPr>
            <w:tcW w:w="2835" w:type="dxa"/>
            <w:vAlign w:val="center"/>
          </w:tcPr>
          <w:p w:rsidR="00092467" w:rsidRPr="001E3BC8" w:rsidRDefault="00092467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не реже 1 раза в м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3366" w:type="dxa"/>
            <w:vAlign w:val="center"/>
          </w:tcPr>
          <w:p w:rsidR="00092467" w:rsidRPr="001E3BC8" w:rsidRDefault="00092467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Аверьянова М.Л.</w:t>
            </w:r>
          </w:p>
          <w:p w:rsidR="00092467" w:rsidRPr="001E3BC8" w:rsidRDefault="00092467" w:rsidP="00DE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Макарова И.С.</w:t>
            </w:r>
          </w:p>
        </w:tc>
      </w:tr>
      <w:tr w:rsidR="00B11A7F" w:rsidRPr="001E3BC8" w:rsidTr="004D1959">
        <w:tc>
          <w:tcPr>
            <w:tcW w:w="15240" w:type="dxa"/>
            <w:gridSpan w:val="4"/>
            <w:vAlign w:val="center"/>
          </w:tcPr>
          <w:p w:rsidR="00B11A7F" w:rsidRPr="001E3BC8" w:rsidRDefault="00B11A7F" w:rsidP="001E3BC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структурных подразделений</w:t>
            </w:r>
          </w:p>
        </w:tc>
      </w:tr>
    </w:tbl>
    <w:p w:rsidR="00F06A68" w:rsidRPr="001E3BC8" w:rsidRDefault="00F06A68" w:rsidP="002660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72C" w:rsidRPr="001E3BC8" w:rsidRDefault="0071572C" w:rsidP="002660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A7F" w:rsidRPr="001E3BC8" w:rsidRDefault="00B11A7F" w:rsidP="002660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57" w:type="dxa"/>
        <w:tblLayout w:type="fixed"/>
        <w:tblLook w:val="04A0" w:firstRow="1" w:lastRow="0" w:firstColumn="1" w:lastColumn="0" w:noHBand="0" w:noVBand="1"/>
      </w:tblPr>
      <w:tblGrid>
        <w:gridCol w:w="959"/>
        <w:gridCol w:w="8080"/>
        <w:gridCol w:w="2835"/>
        <w:gridCol w:w="3383"/>
      </w:tblGrid>
      <w:tr w:rsidR="00B11A7F" w:rsidRPr="001E3BC8" w:rsidTr="003F6FB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</w:t>
            </w:r>
            <w:r w:rsidR="00B11A7F"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тдел по образованию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mallCaps/>
                <w:color w:val="262626" w:themeColor="text1" w:themeTint="D9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mallCaps/>
                <w:color w:val="262626" w:themeColor="text1" w:themeTint="D9"/>
                <w:sz w:val="28"/>
                <w:szCs w:val="28"/>
              </w:rPr>
              <w:t>СРОК ИСПОЛН</w:t>
            </w:r>
            <w:r w:rsidRPr="001E3BC8">
              <w:rPr>
                <w:rFonts w:ascii="Times New Roman" w:hAnsi="Times New Roman" w:cs="Times New Roman"/>
                <w:b/>
                <w:smallCaps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b/>
                <w:smallCaps/>
                <w:color w:val="262626" w:themeColor="text1" w:themeTint="D9"/>
                <w:sz w:val="28"/>
                <w:szCs w:val="28"/>
              </w:rPr>
              <w:t>НИЯ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mallCaps/>
                <w:color w:val="262626" w:themeColor="text1" w:themeTint="D9"/>
                <w:sz w:val="28"/>
                <w:szCs w:val="28"/>
              </w:rPr>
              <w:t>ОТВЕТСТВЕННЫЕ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СОВЕЩАНИЯ С РУКОВОДИТЕЛЯМИ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Подготовка к проведению государственной итоговой аттестации по образ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вательным программам основного общего и сре</w:t>
            </w:r>
            <w:r w:rsidR="003F6FBD"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днего общего образования в  2022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январь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Подготовка образовательных организаций к выполнению отчета о </w:t>
            </w:r>
            <w:proofErr w:type="spellStart"/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самоо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б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следовании</w:t>
            </w:r>
            <w:proofErr w:type="spellEnd"/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февраль - март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Соблюдение объективности при оценивании медалистов в обр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зовательных организациях.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февраль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Итоги муниципального и регионального этапов Всероссийской олимпиады школьников.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февраль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М.В.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lastRenderedPageBreak/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 итогах учредительного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февраль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Анализ посещаемости в образовательных организациях (д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школьный ур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февраль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Обеспечение комплексной безопасности в ОО в зимний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февраль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М.В.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 организации санаторно-курортного лечения педагогических работников Алтайского края.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Заявки на поступление  в ФГБОУ ВО «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АлтГПУ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на условиях ц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левого пр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ема. Банк данных студентов.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  <w:proofErr w:type="gram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Комплектование в ОО (дошкольный уровень) на 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новый 202</w:t>
            </w:r>
            <w:r w:rsidR="003F6FBD" w:rsidRPr="001E3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F6FBD" w:rsidRPr="001E3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Подготовка и организация ЛОК, взаимодействие с </w:t>
            </w:r>
            <w:proofErr w:type="gram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территор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альным</w:t>
            </w:r>
            <w:proofErr w:type="gram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ЦЗН по временному трудоустройству школьников в св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бодное от учёбы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 готовности общеобразовательных учреждений к проведению государственной итоговой аттестации по образовательным пр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граммам основного общего и среднего общего образования в 202</w:t>
            </w:r>
            <w:r w:rsidR="003F6FBD"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 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Анализ  деятельности  ОО по реализации прав граждан на пол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чение бе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платного и доступного  начального общего, основного общего и  среднего общего образования  в рамках Федерального закона от 29.12.2012 № 273-ФЗ Российской Федерации «Об 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разовании в Российской Федерации» в части создания условий для обучения и воспитания, в том числе при обучении на дому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июнь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B11A7F" w:rsidRPr="001E3BC8" w:rsidTr="003F6FBD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Подготовка ОО к новому учебному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июль - август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Проведение подворного учета детей от 0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до 20 августа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Августовская конференция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Август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Специалисты комитета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Проведение акции «Соберем детей в школу»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Август-сентябрь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Итоги профессиональных конкурсов.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М.В.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Переход на новый 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6FBD" w:rsidRPr="001E3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F6FBD" w:rsidRPr="001E3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учебный год в АИС «Е-услуги. 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разование» и АИС «Сетевой край. Образование».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Август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Булыгина А.С.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Солопов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Итоги отчетов по кадрам, дошкольному образованию.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август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1E3BC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Анализ результатов государственной итоговой аттестации по 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разовательным программам основного общего и среднего общ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 образования в 202</w:t>
            </w:r>
            <w:r w:rsidR="003F6FBD"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году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Организационные моменты начала  учебного года, отчетность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 качестве работы в АИС «Сетевой край. Образование».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proofErr w:type="gram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Булыгина А.С.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Внутренняя оценка качества образования в муниципалитете на основе ан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лиза внешних оценочных процедур, проведённых в </w:t>
            </w:r>
            <w:r w:rsidRPr="001E3BC8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202</w:t>
            </w:r>
            <w:r w:rsidR="003F6FBD" w:rsidRPr="001E3BC8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2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году.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 итогах учредительного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работы с молодыми специалистами. Организация работы «Клуба молодых учителей»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</w:t>
            </w:r>
          </w:p>
          <w:p w:rsidR="00B11A7F" w:rsidRPr="001E3BC8" w:rsidRDefault="00B11A7F" w:rsidP="003D455E">
            <w:pPr>
              <w:pStyle w:val="4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Проведение акции «Вернем детей в школу»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ноябрь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январь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и проведение зимних каникул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Анализ деятельности, отчетность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декабрь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3F6FBD" w:rsidRPr="001E3BC8" w:rsidTr="00625B8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D" w:rsidRPr="001E3BC8" w:rsidRDefault="003F6FBD" w:rsidP="003D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ПОСТОЯННО ДЕЙСТВУЮЩИЕ КОМИССИИ, ОРГКОМИТЕТЫ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Комиссия по комплектованию образовательных организаций (дошкольный уровень)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 мере необходим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Комиссия по санаторно-курортному лечению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 мере необходим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Комиссия по рассмотрению наградного материала работников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 мере необходим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Комиссия  по расстановке кадров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Комиссии по профессиональным конкурсам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 мере необходим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Оргкомитет по подготовке и проведению профессиональных конкурсов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 мере необходим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Оргкомитет по подготовке и проведению профессиональных праздников (День учителя, День дошкольного работника)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 мере необходим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Саночкина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Е.Н.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Комиссия по распределению средств инновационного фонда между мун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ципальными общеобразовательными учреждениями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январь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Саночкина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Е.Н.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Совещание с заместителями директоров по ВР/педагогами д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полнительн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Заседание муниципального совета родительской общественности (отчетная конференция)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  <w:p w:rsidR="00B11A7F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М.В.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Оргкомитет по подготовке и проведению государственной ит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говой атт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апрель-июнь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Заседание межведомственной комиссии по организации 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Оргкомитет по подготовке и проведению августовской педаг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гической конференции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август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Специалисты комитета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Заседание муниципального совета родительской общественности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  <w:p w:rsidR="00B11A7F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М.В.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Аттестационная комиссия по аттестации руководителей образ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 утвержденному гр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фику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М.В.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Комиссия по премированию руководителей образовательных 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июнь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декабрь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Комиссия по определению порядка отнесения образовательных организаций к группам по оплате труда руководящих работн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Шмакова Н.М.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Комиссия   по  оценке     эффективности    деятельности руков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дителей м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ниципальных             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январь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июнь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Шмакова Н.М.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Заседание межведомственной комиссии по организации и пров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дению зи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них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декабрь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Комиссия по оценке эффективности использования средств 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новационн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 фонда в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апрель -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декбрь</w:t>
            </w:r>
            <w:proofErr w:type="spellEnd"/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Саночкина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Е.Н.</w:t>
            </w:r>
          </w:p>
        </w:tc>
      </w:tr>
      <w:tr w:rsidR="003F6FBD" w:rsidRPr="001E3BC8" w:rsidTr="00625B8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D" w:rsidRPr="001E3BC8" w:rsidRDefault="003F6FBD" w:rsidP="003D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МУНИЦИПАЛЬНЫЙ СОВЕТ ПО КАЧЕСТВУ ОБРАЗОВАНИЯ</w:t>
            </w:r>
          </w:p>
        </w:tc>
      </w:tr>
      <w:tr w:rsidR="004D195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59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9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Анализ итогов развития системы образования Залесовского ра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она за 202</w:t>
            </w:r>
            <w:r w:rsidR="003F6FBD"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- 202</w:t>
            </w:r>
            <w:r w:rsidR="003F6FBD"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учебный год. Планирование развития муниц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пальной системы образ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вания в новом учебном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59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август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59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Деревянки</w:t>
            </w:r>
            <w:r w:rsidR="004D1959"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</w:t>
            </w:r>
            <w:proofErr w:type="spellEnd"/>
            <w:r w:rsidR="004D1959"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Отчет о результатах деятельности школ, показывающих низкие образов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="003F6FBD"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тельные результаты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 распределении централизованного фонда стимулирования 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ководителей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декабрь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3F6FBD" w:rsidRPr="001E3BC8" w:rsidTr="00625B8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D" w:rsidRPr="001E3BC8" w:rsidRDefault="003F6FBD" w:rsidP="003D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УЧРЕДИТЕЛЬНЫЙ </w:t>
            </w:r>
            <w:proofErr w:type="gramStart"/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ЗА</w:t>
            </w:r>
            <w:proofErr w:type="gramEnd"/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ДЕЯТЕЛЬНОСТЬЮ ОО</w:t>
            </w:r>
          </w:p>
        </w:tc>
      </w:tr>
      <w:tr w:rsidR="004D195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59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9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работы с молодыми специалистами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59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59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Состояние и развитие кадрового состава в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декабрь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Мониторинг посещаемости воспитанников в ОО (дошкольный уровень)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ежемесячно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Мониторинг выплаты компенсации в ОО (дошкольный уровень)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раз в месяц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Мониторинг повышения квалификации в ОО (дошкольный ур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раз в квартал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Мониторинг родительской платы взимаемой с родителей (зако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ных пре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ставителей) ОО (дошкольный уровень)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раз в квартал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Мониторинг и контроль выгрузки муниципальных показателей в ФСПЭО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ежемесячно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Качество и эффективность профилактической работы в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февраль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Мониторинг по подбору кадров на новый </w:t>
            </w:r>
            <w:r w:rsidR="003F6FBD" w:rsidRPr="001E3BC8">
              <w:rPr>
                <w:rFonts w:ascii="Times New Roman" w:hAnsi="Times New Roman" w:cs="Times New Roman"/>
                <w:color w:val="9BBB59" w:themeColor="accent3"/>
                <w:sz w:val="28"/>
                <w:szCs w:val="28"/>
              </w:rPr>
              <w:t>2022</w:t>
            </w:r>
            <w:r w:rsidRPr="001E3BC8">
              <w:rPr>
                <w:rFonts w:ascii="Times New Roman" w:hAnsi="Times New Roman" w:cs="Times New Roman"/>
                <w:color w:val="9BBB59" w:themeColor="accent3"/>
                <w:sz w:val="28"/>
                <w:szCs w:val="28"/>
              </w:rPr>
              <w:t>-202</w:t>
            </w:r>
            <w:r w:rsidR="003F6FBD" w:rsidRPr="001E3BC8">
              <w:rPr>
                <w:rFonts w:ascii="Times New Roman" w:hAnsi="Times New Roman" w:cs="Times New Roman"/>
                <w:color w:val="9BBB59" w:themeColor="accent3"/>
                <w:sz w:val="28"/>
                <w:szCs w:val="28"/>
              </w:rPr>
              <w:t>3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февраль - август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pStyle w:val="ab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Качество подготовки к ВПР  202</w:t>
            </w:r>
            <w:r w:rsidR="003F6FBD" w:rsidRPr="001E3BC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2</w:t>
            </w:r>
            <w:r w:rsidRPr="001E3BC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года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(контрольный вопрос)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М.В.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pStyle w:val="ab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pStyle w:val="ab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Выполнение требований к уровню подготовки выпускников, претендующих на аттестат с отличием, медаль «За особые усп</w:t>
            </w:r>
            <w:r w:rsidRPr="001E3BC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хи в учении». Мониторинг </w:t>
            </w:r>
            <w:proofErr w:type="gramStart"/>
            <w:r w:rsidRPr="001E3BC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объективности оценивания качества знаний медалистов</w:t>
            </w:r>
            <w:proofErr w:type="gramEnd"/>
            <w:r w:rsidRPr="001E3BC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  <w:proofErr w:type="gram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pStyle w:val="ab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pStyle w:val="ab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Подготовка ОО к проведению ГИА-202</w:t>
            </w:r>
            <w:r w:rsidR="003F6FBD" w:rsidRPr="001E3BC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pStyle w:val="ab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pStyle w:val="ab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Отчет ОО о </w:t>
            </w:r>
            <w:proofErr w:type="spellStart"/>
            <w:r w:rsidRPr="001E3BC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самообследовании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 20 апреля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pStyle w:val="ab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tabs>
                <w:tab w:val="left" w:pos="5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Проверка качества реализации образовательных программ и к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чества усл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вий в образовательных организациях, показывающих низкие образовател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ь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ные результаты (МКОУ </w:t>
            </w:r>
            <w:proofErr w:type="spellStart"/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Пещерская</w:t>
            </w:r>
            <w:proofErr w:type="spellEnd"/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СОШ, МКОУ </w:t>
            </w:r>
            <w:proofErr w:type="spellStart"/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Залесовская</w:t>
            </w:r>
            <w:proofErr w:type="spellEnd"/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СОШ № 2)</w:t>
            </w:r>
          </w:p>
          <w:p w:rsidR="00B11A7F" w:rsidRPr="001E3BC8" w:rsidRDefault="00B11A7F" w:rsidP="003D455E">
            <w:pPr>
              <w:pStyle w:val="ab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Работа психолого-медико-педагогических консилиумов  в обр</w:t>
            </w:r>
            <w:r w:rsidRPr="001E3BC8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  <w:t>зовательных организациях (МБОУ Залесовская СОШ № 1, МКОУ Залесовская СОШ №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tabs>
                <w:tab w:val="left" w:pos="5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tabs>
                <w:tab w:val="left" w:pos="5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Реализация планов ОО по переходу на профессиональные ста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tabs>
                <w:tab w:val="left" w:pos="5243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июнь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tabs>
                <w:tab w:val="left" w:pos="5243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tabs>
                <w:tab w:val="left" w:pos="5243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Исполнение ОО предписаний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Роспотребнадзора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Госпожнадз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tabs>
                <w:tab w:val="left" w:pos="5243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июль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tabs>
                <w:tab w:val="left" w:pos="5243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tabs>
                <w:tab w:val="left" w:pos="5243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Мониторинг комплектования ОО педагогическими кадрами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tabs>
                <w:tab w:val="left" w:pos="5243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август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Контроль уровня подготовки ОО к началу нового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август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Мониторинг комплектования воспитанников в ОО (дошкольный уровень)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Комплексная проверка (учет детей, подлежащих обучению в ОО на закре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п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ленной территории, порядок приема детей ОО, выдача аттестатов, повышение качества предметного образования; орг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низация обучения детей с  ОВЗ по адаптированным основным общеобразовательным программам и  детей, имеющих академ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ческую задолженность и условно переведенных в следующий 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lastRenderedPageBreak/>
              <w:t>класс; работа с семьями и детьми, находящимися на всех видах учёта)., организация питания обучающихся, организация подв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за.</w:t>
            </w:r>
            <w:proofErr w:type="gramEnd"/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(МКОУ </w:t>
            </w:r>
            <w:proofErr w:type="spellStart"/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Ш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туновская</w:t>
            </w:r>
            <w:proofErr w:type="spellEnd"/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СОШ, МКОУ Черемушкинская СОШ)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lastRenderedPageBreak/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воспитательной работы в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Мониторинг выполнения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раз в четверть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Мониторинг посещаемости обучающихся в  образовательных организациях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Первая неделя се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тября, 1 октября, на начало каждой че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верти, месяца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3F6FBD" w:rsidRPr="001E3BC8" w:rsidTr="00625B8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D" w:rsidRPr="001E3BC8" w:rsidRDefault="003F6FBD" w:rsidP="003D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ИНФОРМАЦИОННОЕ СОПРОВОЖДЕНИЕ</w:t>
            </w:r>
          </w:p>
        </w:tc>
      </w:tr>
      <w:tr w:rsidR="004D195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59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9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Освещение в СМИ материалов:</w:t>
            </w:r>
          </w:p>
          <w:p w:rsidR="004D1959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 августовская конференция;</w:t>
            </w:r>
          </w:p>
          <w:p w:rsidR="004D1959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 профессиональные праздники;</w:t>
            </w:r>
          </w:p>
          <w:p w:rsidR="004D1959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 молодые специалисты;</w:t>
            </w:r>
          </w:p>
          <w:p w:rsidR="004D1959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 заседание «Клуба молодых специалистов»;</w:t>
            </w:r>
          </w:p>
          <w:p w:rsidR="004D1959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 методические объединения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59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59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Эдокова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М.В.</w:t>
            </w:r>
          </w:p>
          <w:p w:rsidR="004D1959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Аверьянова М.Л.</w:t>
            </w:r>
          </w:p>
          <w:p w:rsidR="004D1959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  <w:p w:rsidR="004D1959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  <w:p w:rsidR="004D1959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Информационное сопровождение основных направлений де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тельности 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дела по образованию, спорту и делам молодежи на сайте комитета Администрации Залесовского района по соц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альной политике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Булыгина А.С.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Специалисты комитета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Информационное сопровождение основных </w:t>
            </w:r>
            <w:proofErr w:type="gram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направлений де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тельности муниципальной системы образования отдела</w:t>
            </w:r>
            <w:proofErr w:type="gram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 обр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зованию, спорту и делам молодежи на сайте комитета Админ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страции Залесовского района по соц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альной политике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еженедельно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Освещение в СМИ материалов: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 муниципальных  семинарах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-об инновационной деятельности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 о  реализации ФГОС начального общего, ФГОС основного 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щего, ФГОС дошкольного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 о государственной итоговой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4D195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М.В.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 о работе с молодыми кадрами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 о профессиональных конкурсах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Размещение информации на официальных сайтах образовател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ных учреждений в соответствии с действующим законодател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Размещение информации на сайте комитета по образованию; СМИ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3F6FBD" w:rsidRPr="001E3BC8" w:rsidTr="00625B8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D" w:rsidRPr="001E3BC8" w:rsidRDefault="003F6FBD" w:rsidP="003D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ГОСУДАРСТВЕННАЯ ИТОГОВАЯ АТТЕСТАЦИЯ (ГИА)</w:t>
            </w:r>
          </w:p>
        </w:tc>
      </w:tr>
      <w:tr w:rsidR="003F6FBD" w:rsidRPr="001E3BC8" w:rsidTr="00625B8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D" w:rsidRPr="001E3BC8" w:rsidRDefault="003F6FBD" w:rsidP="003D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Анализ проведения ГИА-9 и ГИА-11 в 2021 году</w:t>
            </w:r>
          </w:p>
        </w:tc>
      </w:tr>
      <w:tr w:rsidR="004D195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59" w:rsidRPr="001E3BC8" w:rsidRDefault="003F6FB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9" w:rsidRPr="001E3BC8" w:rsidRDefault="004D1959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Анализ результатов ГИА по каждому предмету в разрезе образ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вательных учреждений на основе статистических данных реги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нального и муниц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пального уровней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59" w:rsidRPr="001E3BC8" w:rsidRDefault="004D1959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август </w:t>
            </w:r>
          </w:p>
          <w:p w:rsidR="004D1959" w:rsidRPr="001E3BC8" w:rsidRDefault="004D1959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59" w:rsidRPr="001E3BC8" w:rsidRDefault="004D1959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4D1959" w:rsidRPr="001E3BC8" w:rsidRDefault="004D1959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Разработка «Дорожной карты» организации и проведения гос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дарственной итоговой аттестации по образовательным програ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мам основного общего и среднего общего образования в 202</w:t>
            </w:r>
            <w:r w:rsidR="003F6FBD"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году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до 1 ноября 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B11A7F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3F6FB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F" w:rsidRPr="001E3BC8" w:rsidRDefault="00B11A7F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Организация и проведение совещаний с руководителями общ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образов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тельных учреждений: </w:t>
            </w:r>
          </w:p>
          <w:p w:rsidR="00B11A7F" w:rsidRPr="001E3BC8" w:rsidRDefault="00B11A7F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 Соответствие результатов государственной итоговой аттест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ции качеству </w:t>
            </w:r>
            <w:proofErr w:type="gram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обучения по</w:t>
            </w:r>
            <w:proofErr w:type="gram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образовательным программам осно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ного общего и среднего общего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сентябрь </w:t>
            </w:r>
          </w:p>
          <w:p w:rsidR="00B11A7F" w:rsidRPr="001E3BC8" w:rsidRDefault="00B11A7F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B11A7F" w:rsidRPr="001E3BC8" w:rsidRDefault="00B11A7F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3F6FBD" w:rsidRPr="001E3BC8" w:rsidTr="00625B8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D" w:rsidRPr="001E3BC8" w:rsidRDefault="003F6FBD" w:rsidP="003D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Организационное сопровождение ГИА-9 и ГИА-11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3F6FBD" w:rsidP="003D45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Приведение муниципальной нормативной правовой документ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ции, отр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жающей работу по организации и проведению ГИА-9 и ГИА-11 в соответствие с федеральными нормативными прав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выми актами, правовыми акт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ми Министерства образования и науки Алтайского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в течение года 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3F6FB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Сбор предварительной информации о планируемом количестве участников ГИА - 9, ГИА - 11 в 202</w:t>
            </w:r>
            <w:r w:rsidR="003F6FBD"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году из числа: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 выпускников ОО текущего учебного года;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 обучающихся и выпускников СПО;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 выпускников прошлых лет;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- лиц, не прошедших ГИА в 202</w:t>
            </w:r>
            <w:r w:rsidR="003F6FBD"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году;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 лиц с ограниченными возможностями здоровья, инвалидов и детей-инвалидов Представление сведений для внесения в реги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нальную инфо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мационную систему (РИС ГИА):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октябрь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3F6FB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Организация и проведение итогового сочинения (изложения), итогового с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беседования в 9 классах: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 изучение Порядков проведения итогового сочинения (излож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ния) в Алтайском крае в 202</w:t>
            </w:r>
            <w:r w:rsidR="003F6FBD"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-202</w:t>
            </w:r>
            <w:r w:rsidR="003F6FBD"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учебном году, итогового с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беседования в 9 кла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сах;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 организация и проведение повторного итогового сочинения (изложения), итогового собеседования для 9 классов в дополн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тельные сроки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январь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февраль, май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3F6FB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Представление сведений для внесения в региональную инфо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мационную систему 2019 года (РИС ГИА-11):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списка ППЭ;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 аудиторий ППЭ;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 членов ГЭК;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 руководителей ППЭ;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 организаторов ППЭ;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 технических специалистов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об участниках ЕГЭ с указанием перечня предметов по выбору для сдачи ЕГЭ,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-о формах прохождения ГИА (ЕГЭ или ГВЭ)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в соответствии с гр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фиком министерства обр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зования и науки Алта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ского края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январь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625B8D" w:rsidRPr="001E3BC8" w:rsidTr="00625B8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B8D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D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Представление сведений для внесения в региональную инфо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мационную систему 2021 года (РИС ГИА-9):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D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8D" w:rsidRPr="001E3BC8" w:rsidRDefault="00625B8D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625B8D" w:rsidRPr="001E3BC8" w:rsidTr="00625B8D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B8D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8D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 списка ППЭ; </w:t>
            </w:r>
          </w:p>
          <w:p w:rsidR="00625B8D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 аудиторий ППЭ; </w:t>
            </w:r>
          </w:p>
          <w:p w:rsidR="00625B8D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 членов ГЭК; </w:t>
            </w:r>
          </w:p>
          <w:p w:rsidR="00625B8D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 руководителей ППЭ; </w:t>
            </w:r>
          </w:p>
          <w:p w:rsidR="00625B8D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- организаторов ППЭ; </w:t>
            </w:r>
          </w:p>
          <w:p w:rsidR="00625B8D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 технических специалистов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D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в соответствии с гр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фиком министерства обр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зования и науки Алта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ского края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8D" w:rsidRPr="001E3BC8" w:rsidRDefault="00625B8D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625B8D" w:rsidRPr="001E3BC8" w:rsidTr="00625B8D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D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8D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 об участниках ОГЭ с указанием перечня предметов по выбору для сдачи ОГЭ, </w:t>
            </w:r>
          </w:p>
          <w:p w:rsidR="00625B8D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-о формах прохождения ГИА (ОГЭ или ГВЭ)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8D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февраль </w:t>
            </w:r>
          </w:p>
          <w:p w:rsidR="00625B8D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8D" w:rsidRPr="001E3BC8" w:rsidRDefault="00625B8D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625B8D" w:rsidRPr="001E3BC8" w:rsidRDefault="00625B8D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Организация и проведение совещаний с руководителями общ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образов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тельных учреждений по подготовке и проведению ГИА: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 О состоянии информационно-разъяснительной работы по по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готовке к проведению государственной итоговой аттестации в 2021 году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 О подготовке к ГИА в соответствии с «дорожной картой» орг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низации и проведения государственной итоговой аттестации по образовательным программам основного общего и среднего 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щего образования в 2019 году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февраль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май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Формирование института общественных наблюдателей для пр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ведения ГИА - 9 и ГИА – 11: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 информирование общественности о статусе наблюдателя при проведении ГИА - 9 и ГИА -11;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 сбор заявлений от лиц, желающих получить статус обществе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ного набл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ю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дателя за проведением ГИА - 9 и ГИА –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март-апрель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Создание условий в ППЭ для выпускников с ограниченными возможност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ми здоровья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май-июнь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Легостаева Г.И.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Организация видеонаблюдения в ППЭ для проведения ГИА – 11 (в режиме онлайн), ГИА-9 (в режиме офлайн)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май-июнь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Телятникова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С.С.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Организация работы с </w:t>
            </w:r>
            <w:proofErr w:type="gram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обучающимися</w:t>
            </w:r>
            <w:proofErr w:type="gram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, которые не прошли ГИА в основные сроки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-прием в ОУ на период ГИА для сдачи обязательного экзамена в дополн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тельные сроки,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-заявление </w:t>
            </w:r>
            <w:proofErr w:type="gram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обучающегося</w:t>
            </w:r>
            <w:proofErr w:type="gram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на участие в ГИА в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дополнительные сроки,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-внесение данных в РИС,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-индивидуальные занятия, консультации,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-сопровождение на экзамен,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-информирование о результатах ГИА,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-выдача аттестата при положительном результате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август-сентябрь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625B8D" w:rsidRPr="001E3BC8" w:rsidTr="00625B8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D" w:rsidRPr="001E3BC8" w:rsidRDefault="00625B8D" w:rsidP="003D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lastRenderedPageBreak/>
              <w:t>Информационно-технологическое сопровождение ГИА-9, ГИА-11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Прием заявлений выпускников об участии в ГИА, в том числе выпускников прошлых лет: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 в форме ЕГЭ, ГВЭ;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 в форме ОГЭ, ГВЭ;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до 1 февраля 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до 1 марта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Получение протоколов с результатами ЕГЭ, ОГЭ и рассылка в общеобраз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вательные учреждения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согласно утвержде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ным срокам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Прием заявлений с апелляциями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 несогласии с выставленными баллами и передача их в ко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фликтную к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миссию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в течение 2-х дней после объявления р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зультатов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625B8D" w:rsidRPr="001E3BC8" w:rsidTr="00625B8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D" w:rsidRPr="001E3BC8" w:rsidRDefault="00625B8D" w:rsidP="003D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Организационно-методическое сопровождение ГИА-9, ГИА-11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Участие в </w:t>
            </w: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вебинарах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по организации и проведению ГИА-9 и ГИА-11: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по плану министе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ства образования и науки Алтайского края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Организация и проведение обучающих семинаров </w:t>
            </w:r>
            <w:proofErr w:type="gram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для</w:t>
            </w:r>
            <w:proofErr w:type="gram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: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-ответственных за внесение сведений в региональную информ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ционную систему обеспечения проведения ГИА;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-руководителей ППЭ;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-организаторов в аудиториях ППЭ и других ответственных лиц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январь-апрель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Организация и проведение инструктажей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 порядке проведения ГИА - 9, ГИА-11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 лицами, привлекаемыми к проведению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февраль-май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Организация совещаний с руководителями образовательных учреждений по вопросам информационной безопасности орган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зации и проведения ГИА-9, ГИА-11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май 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625B8D" w:rsidRPr="001E3BC8" w:rsidTr="00625B8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D" w:rsidRPr="001E3BC8" w:rsidRDefault="00625B8D" w:rsidP="003D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Информационное сопровождение ГИА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Постоянная работа с информацией, размещенной на официал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ном портале единого государственного экзамена, сайте инфо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мационной поддержки ГИА в Алтайском крае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в течение года 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Обеспечение работы сайта комитета по образованию в разделе, посвяще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ном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Булыгина А.С.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Размещение информации в СМИ: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ГИА-9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 сроках и местах подачи заявлений на прохождение ГИА — 9 по учебным предметам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ГИА-11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-о сроках и местах регистрации для участия в написании итог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вого сочин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ния (изложения);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 о сроках проведения итогового сочинения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(изложения);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 о сроках и местах подачи заявлений </w:t>
            </w:r>
            <w:proofErr w:type="gram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на</w:t>
            </w:r>
            <w:proofErr w:type="gramEnd"/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прохождение ГИА- 11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январь-февраль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ноябрь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Январь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Организация «горячей линии» по вопросам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январь-июль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Организация и проведение информационн</w:t>
            </w:r>
            <w:proofErr w:type="gram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о-</w:t>
            </w:r>
            <w:proofErr w:type="gram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разъяснительной работы с участниками ЕГЭ и ОГЭ, в том числе: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 о сроках и месте подачи заявления для участия в ЕГЭ и ОГЭ; - о выборе учебных предметов для сдачи ЕГЭ, ОГЭ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 о запрете использования на экзаменах мобильных телефонов, иных средств связи и </w:t>
            </w:r>
            <w:proofErr w:type="gram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электронно- вычислительной</w:t>
            </w:r>
            <w:proofErr w:type="gram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техники, а также дополнительных информационных справочных матери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лов, не включенных в утвержденный </w:t>
            </w: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Рособрнадзором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перечень предметов и материалов, разрешаемых для использования на э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замене;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 о сроках и порядке подачи рассмотрения апелляций;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 о правилах оформления и заполнения бланков ответов на зад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ния КИМ;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- о правилах поведения на экзамене, во время пути в ППЭ и 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ратно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октябрь-июнь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Организация изучения нормативных правовых документов, и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структивных материалов, регламентирующих порядок организ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ции и проведения ГИА, с различными категориями участников образовательных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Организация и проведение консультаций для родителей (зако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ных представителей) участников ГИА, об организации и пров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дения ГИА в соответствии с действующими нормативными пр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вовыми документами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Оформление информационных стендов по проведению ГИА в 202</w:t>
            </w:r>
            <w:r w:rsidR="003F6FBD"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октябрь 20</w:t>
            </w:r>
            <w:r w:rsidR="003F6FBD"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21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– июнь 20</w:t>
            </w:r>
            <w:r w:rsidR="003F6FBD"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625B8D" w:rsidRPr="001E3BC8" w:rsidTr="00625B8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D" w:rsidRPr="001E3BC8" w:rsidRDefault="00625B8D" w:rsidP="003D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Мероприятия по обеспечению контроля подготовки и проведения ГИА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Организация и проведение на договорной основе входной ди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гностики уровня готовности выпускников к выполнению зад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ний ГИА по обязательным предметам (русский язык, математ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ноябр</w:t>
            </w:r>
            <w:proofErr w:type="gram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ь-</w:t>
            </w:r>
            <w:proofErr w:type="gram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декабрь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Организация и проведение на договорной основе тренировочной диагностики уровня готовности выпускников к выполнению з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даний КИМ, анал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гичных ЕГЭ и ОГЭ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март – 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Организация регулярного информирования родителей (законных предст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вителей) о результатах </w:t>
            </w: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срезовых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тренировочно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-диагностических работ и уровне подготовки выпускников к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Участие выпускников, учителей - предметников в </w:t>
            </w: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вебинарах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по вопросам: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 подготовки обучающихся к ЕГЭ с учетом анализа результатов 20</w:t>
            </w:r>
            <w:r w:rsidR="003F6FBD"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1-20</w:t>
            </w:r>
            <w:r w:rsidR="003F6FBD"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2 учебного года;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- особенности подготовки </w:t>
            </w:r>
            <w:proofErr w:type="gram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обучающихся</w:t>
            </w:r>
            <w:proofErr w:type="gram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к ГИА в 202</w:t>
            </w:r>
            <w:r w:rsidR="003F6FBD"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году;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 о подготовке и проведению итогового сочинения (изложения)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Организация факультативных занятий для выпускников с и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пользованием банка данных заданий ЕГЭ и ОГЭ и демоверсий 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2020 года;</w:t>
            </w:r>
          </w:p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индивидуальных и групповых консультаций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Организация и проведение учредительного контроля по обесп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чению по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готовки и проведения ГИА в общеобразовательных учреждениях в 202</w:t>
            </w:r>
            <w:r w:rsidR="003F6FBD"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г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Проведение мониторинга сайтов ОО по вопросу наличия акт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альной информации по организации и проведению ГИА -9 и ГИА –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октябрь-май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625B8D" w:rsidRPr="001E3BC8" w:rsidTr="00625B8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D" w:rsidRPr="001E3BC8" w:rsidRDefault="00625B8D" w:rsidP="003D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ОКАЗАНИЕ МУНИЦИПАЛЬНОЙ УСЛУГИ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в АИС «Е-услуги. Образование» по предоставлению м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ниципальной услуги прием заявлений, постановка на учет и з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числение в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ежедневно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Солопов Н.А.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Выдача путевок в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Май, по мере нео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ход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мости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Заседания комиссии по комплектованию детей в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Май, по мере нео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ход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мости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Осуществление контроля выгрузки муниципальных показателей в ФСПЭО «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Информика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ежедневно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625B8D" w:rsidRPr="001E3BC8" w:rsidTr="00625B8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D" w:rsidRPr="001E3BC8" w:rsidRDefault="00625B8D" w:rsidP="003D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КАДРОВАЯ РАБОТА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Формирование банка педагогических вакансий на новый 202</w:t>
            </w:r>
            <w:r w:rsidR="003F6FBD" w:rsidRPr="001E3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F6FBD" w:rsidRPr="001E3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уче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Арбузова С.А.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молодыми специалистами, получателями краевого пособия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Арбузова С.А.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программе «Земский учитель»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Арбузова С.А.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Мониторинг вакансий педагогических кадров 202</w:t>
            </w:r>
            <w:r w:rsidR="003F6FBD" w:rsidRPr="001E3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F6FBD" w:rsidRPr="001E3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уче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Ежемесячно с февр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Арбузова С.А.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Работа по комплектованию ОО педагогическими кадрами на н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вый уче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ный 202</w:t>
            </w:r>
            <w:r w:rsidR="003F6FBD" w:rsidRPr="001E3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F6FBD" w:rsidRPr="001E3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Арбузова С.А.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 кадровым резервом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Отчеты ОО по кадровым вопросам.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Составление банка студентов, обучающихся в педагогических учебных з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 педагогических практик студентов в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по целевым направлениям (составление заявок, списков, договоров)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 мере необходим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Расстановка кадров на новый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F6FBD" w:rsidRPr="001E3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F6FBD" w:rsidRPr="001E3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Подготовка и оформление наградного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 мере необходим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Прием документов на санаторно-курортное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Мониторинг  наградного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декабрь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Составление плана работы «Клуба молодых учителей», закре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ление шефов-наставников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Заседания  «Клуба молодых учителей»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раз в квартал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Составление графиков отпусков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декабрь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Чернова Э.П.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Передача документов постоянного хранения в архив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декабрь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Чернова Э.П.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Специалисты</w:t>
            </w:r>
            <w:r w:rsidR="00AC5FAA"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отдела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Разработка и утверждение номенклатуры дел на 202</w:t>
            </w:r>
            <w:r w:rsidR="003F6FBD"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декабрь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Чернова Э.П.</w:t>
            </w:r>
          </w:p>
        </w:tc>
      </w:tr>
      <w:tr w:rsidR="000B2FC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 трудовыми книжками (награждение), личными делами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  <w:p w:rsidR="000B2FC8" w:rsidRPr="001E3BC8" w:rsidRDefault="000B2FC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Чернова Э.П.</w:t>
            </w:r>
          </w:p>
        </w:tc>
      </w:tr>
      <w:tr w:rsidR="00625B8D" w:rsidRPr="001E3BC8" w:rsidTr="00625B8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D" w:rsidRPr="001E3BC8" w:rsidRDefault="00625B8D" w:rsidP="003D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консультаций для руководителей м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ниципальных методических объединений педагогов по актуал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ным проблемам государственной политики в области образов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ния для проведения обсуждения единых тем для ММО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руководителей муниципальных м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тодических объединений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ММО</w:t>
            </w: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Мониторинг «Повышение квалификации педагогических и управленческих кадров в образовательных учреждениях»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Региональная школа методиста. Семинар-совещание для руков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дителей муниципальных методических служб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работников системы образования  в онлайн-мероприятиях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Участие руководителей ММО педагогов в научно-практической конфере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ции, краевых учебно-методических  объединениях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 АИРО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8D" w:rsidRPr="001E3BC8" w:rsidTr="00625B8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D" w:rsidRPr="001E3BC8" w:rsidRDefault="00625B8D" w:rsidP="003D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ПЕДАГОГИЧЕСКИХ И РУКОВОДЯЩИХ РАБОТНИКОВ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Обучающий семинар для муниципальных  специалистов по из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чению профессиональной деятельности педагогических рабо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ников  в </w:t>
            </w: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межаттестац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онный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и аттестационный периоды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по аттестации педагогических работн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ков и представление их в аттестационную комиссию  Министе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ства образования и науки Алтайского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групп муниципальных  специалистов по оценке профессиональной деятельности педагогических рабо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ников в </w:t>
            </w: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межаттестац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онный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аттестационный</w:t>
            </w:r>
            <w:proofErr w:type="gram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периоды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Участие в семинаре-совещании по организации аттестационных процедур педагогических и руководящих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по плану Министе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ства образования и науки Алтайского края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рекомендаций, полученных в ходе атт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Предоставление руководителям и  педагогам пакета основных нормативно-правовых документов по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по мере обновления нормативно-правовой базы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Проведение отчётов педагогов, претендующих на первую и высшую квал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фикационные категории, согласно требованиям, предъявляемым к заявле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ным категориям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апрель – август,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ОО,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ММО </w:t>
            </w: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в рамках аттестации педагогич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ских рабо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(по утвержденному гр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фику)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ОО,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ММО</w:t>
            </w: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Консультирование ответственных за проведение аттестации в образовательных учреждениях, педагогов, вышедших на атт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стацию, по обеспеч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нию качества аттестационных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аттестационной комиссии  по аттестации руководит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лей  и состава муниципальных экспертных групп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проведения очередной аттестации  и спи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ка руководителей образовательных учреждений, подлежащих а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Заседание муниципальных   экспертных групп  по аттестации руководит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лей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(по утвержденному гр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фику)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Заседание аттестационной комиссии  по аттестации руководит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лей образ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вательных учреждений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(по утвержденному гр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фику)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F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A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Проведение квалификационных испытаний педагогических р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ботников и руководителей, </w:t>
            </w: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з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нимаемой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FAA" w:rsidRPr="001E3BC8" w:rsidRDefault="00AC5FAA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25B8D" w:rsidRPr="001E3BC8" w:rsidTr="00625B8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D" w:rsidRPr="001E3BC8" w:rsidRDefault="00625B8D" w:rsidP="003D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ВОСПИТАТЕЛЬНАЯ РАБОТА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Сверка данных состоящих на ВШУ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январь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Итоги организации зимних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январь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Заполнение мониторинга в системе 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статотчетности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(26 форма 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январь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Отчет по работе родительского патруля за 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январь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Запись на скайп – консультирование на сайте АКЦ ППМС -  п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мощи в ра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деле скайп – консультации  в соответствии с  письмом МО от 24.01.2018 №18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ежемесячно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Заявка включения в реестр ЛДП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февраль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Социально-психологическое 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февраль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Мониторинг результатов реализации </w:t>
            </w:r>
            <w:proofErr w:type="gram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программы</w:t>
            </w:r>
            <w:proofErr w:type="gram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 формиров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нию жизн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стойкости обучающихся в 20</w:t>
            </w:r>
            <w:r w:rsidR="00383C88"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-202</w:t>
            </w:r>
            <w:r w:rsidR="00383C88"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учебном году на 25.03.20</w:t>
            </w:r>
            <w:r w:rsidR="00383C88"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Списки детей желающих отдохнуть </w:t>
            </w:r>
            <w:proofErr w:type="gram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proofErr w:type="gram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ЗОЛ на основании заявл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ний от род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Отчет по работе родительского патруля за 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Сверка данных состоящих на ВШУ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Списки на оздоровление в ЛДП детей, состоящих на различных видах учета и проживающих в семьях  находящихся в СОП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Итоги организации весенних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Заполнение мониторинга в системе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статотчетности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(26 форма 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План по организации летнего отдыха</w:t>
            </w:r>
            <w:r w:rsidR="00383C88"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оздоровления и занятости в 2022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трудоустройства в ОО,  охват трудоустройством детей из с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мей, находящихся в СОП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Прохождение санитарного минимума работниками 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Уведомление </w:t>
            </w:r>
            <w:proofErr w:type="gram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территориального</w:t>
            </w:r>
            <w:proofErr w:type="gram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Роспотребнадзора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 спец. бланке об 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крытии ЛДП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Л.Н.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Мониторинг готовности ЛДП к  открытию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Прохождение медосмотра работниками 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Межведомственная операция «Каникулы»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Предоставление в </w:t>
            </w:r>
            <w:proofErr w:type="gram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территориальный</w:t>
            </w:r>
            <w:proofErr w:type="gram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Роспотребнадзор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пакета д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кументов на открытие ЛДП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Мониторинг организации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малозатратных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форм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Отчет о работе ЛДП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июнь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полноценного и  безопасного отдыха учащихся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июнь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Все члены межведо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ственной комиссии по 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ганизации ЛОК</w:t>
            </w:r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Сверка данных состоящих на ВШУ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июль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Заполнение мониторинга в системе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статотчетности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(26 форма 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июль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Отчет по работе родительского патруля за 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июль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Обследование ОО совместно с инспектором БДД по вопросу 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ганизации работы по профилактике детского дорожно-транспортного травматизма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август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Самоанализ ЦСТ за 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август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полноценного и  безопасного отдыха учащихся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август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Все члены межведо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ственной комиссии по 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ганизации ЛОК</w:t>
            </w:r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Итоги межведомственной комплексной  операции «Каникулы»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Статистическая отчетность в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Результаты  участия в краевых конкурсах за прошедший уче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ный год ЦСТ (к итоговому отчёту)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Итоговый отчёт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Информация к докладу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Итоги организации летних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Мониторинг организации внеурочной деятельности (без учета ФГОС), в том числе НЛ находящихся в СОП; работы  учебных групп учреждений доп.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План учебно-воспитательной работы учреждений доп. образов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Занятость детей состоящих на различных видах учета и прож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вающих в семьях находящихся в СОП по трём летним месяцам в разбивке (со школ для КДН и ЗП)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Итоги межведомственной комплексной  операции «Каникулы»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Социальный паспорт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Н.А.Деревянкина</w:t>
            </w:r>
            <w:proofErr w:type="spellEnd"/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Сверка  данных состоящих на ВШУ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Заполнение мониторинга в системе 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статотчётности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(26 форма 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Отчет по работе родительского патруля за 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Итоги организации осенних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Отчет по исполнению плана совместных мероприятий комитета 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по образованию и ОГИБДД МО МВД России «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Заринский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» по профилактике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дорожно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– транспортного травматизма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48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Списки </w:t>
            </w:r>
            <w:proofErr w:type="gram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состоящих</w:t>
            </w:r>
            <w:proofErr w:type="gram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 ВШУ (в КДН </w:t>
            </w:r>
            <w:r w:rsidR="00383C88"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 ЗП по состоянию на д</w:t>
            </w:r>
            <w:r w:rsidR="00383C88"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="00383C88"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кабрь 2021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декабрь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Межведомственный</w:t>
            </w:r>
            <w:proofErr w:type="gram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статотчет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 профилактической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декабрь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Пополнение регионального раздела Единого национального по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тала допо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нительного образования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Ежемесячно до 16 числа каждого мес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Л.А.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Ниппер</w:t>
            </w:r>
            <w:proofErr w:type="spellEnd"/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Т.В. Косолапова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Предоставление планов ИПР с НЛ/семей, отчетов об исполнении плана ИПР с НЛ/семьёй без нарушения сроков в соответствии с постановлениями КДН и ЗП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Ежемесячно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Родительское просвещение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 плану работы ОО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Профдиагностика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специалистами краевого ППМС - центра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 отдельному гр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фику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625B8D" w:rsidRPr="001E3BC8" w:rsidTr="00625B8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D" w:rsidRPr="001E3BC8" w:rsidRDefault="00625B8D" w:rsidP="003D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ОДАРЕННЫМИ ДЕТЬМИ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Олимпиада «Вместе - к успеху!»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Аверьянова Е.Ф.</w:t>
            </w:r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школьников, обучающихся в объедин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ниях дополнительного образования эколого-биологической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Ниппер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Окружной этап соревнований по шахматам «Белая ладья»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Итоговые слушания исследовательских работ по программе «Б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дущее А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тая»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Ниппер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чтецов «Живая классика - 202</w:t>
            </w:r>
            <w:r w:rsidR="00383C88" w:rsidRPr="001E3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Ниппер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Муниципальный  конкурс «Математический марафон)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Масликова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AC6D49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Муниципальный этап научно – практической конференции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AC6D49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Итоговая научно-практическая конференция для одаренных школьников Будущее Алтая»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Ниппер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Чествование выпускников 11-х классов, получивших аттестаты особого о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разца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и творческих работ «Моя  малая Р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дина»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Ниппер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Школьный конкурс «Ученик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Школьный, муниципальный этапы Всероссийской олимпиады по образов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тельным предметам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49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49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Региональный этап  Всероссийской олимпиады по образовател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ным пре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AC6D49" w:rsidRPr="001E3BC8" w:rsidRDefault="00AC6D49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8D" w:rsidRPr="001E3BC8" w:rsidTr="00625B8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8D" w:rsidRPr="001E3BC8" w:rsidRDefault="00625B8D" w:rsidP="003D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РАБОТА С ДЕТЬМИ-ИНВАЛИДАМИ, ИНВАЛИДАМИ  И ДЕТЬМИ С ОВЗ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Повышение квалификации педагогических и руководящих 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ботников ОО по работе с детьми-инвалидами и детьми с огран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ченными возможностями здоровья (далее ОВЗ)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Выплата компенсации затрат родителей (законных представит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лей) детей-инвалидов и детей с ограниченными возможностями здоровья, обучающие в ОО и на дому самостоятельно (списки, приказ)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ежемесячно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D" w:rsidRPr="001E3BC8" w:rsidRDefault="00625B8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Документация детей-инвалидов и детей с ограниченными во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можностями здоровья, посещающих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Мониторинг детей-инвалидов и детей 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Повышение квалификации педагогических и руководящих р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ботников о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разовательных учреждений по работе с детьми-инвалидами и детьми с ограниченными возможностями здоровья 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работников по вопросам введения ФГОС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  <w:r w:rsidRPr="001E3BC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Работа </w:t>
            </w: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логопунктов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на базе дошкольных образовательных учр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Работа психолого-медико-педагогических консилиумов в обр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зовательных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Повышение квалификации  педагогических и руководящих 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ботников 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разовательных учреждений по работе с детьми-инвалидами и детьми с ограниченными возможностями здоровья работников по вопросам реализ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ции ФГОС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 отдельному гр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фику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Мониторинг созданных в образовательных учреждениях условий для получения образовательных услуг детьми-инвалидами и детьми с ограниченн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ы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декабрь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Консультирование руководителей, педагогов образовательных учреждений, работающих с детьми-инвалидами и детьми с огр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ниченными возможн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Профориентационная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работа в образовательных организациях с выпускниками с ОВЗ 9, 11 классов, детьми-инвалидами, инвал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Деревянкина</w:t>
            </w:r>
            <w:proofErr w:type="spellEnd"/>
            <w:r w:rsidRPr="001E3BC8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 Н.А.</w:t>
            </w:r>
          </w:p>
        </w:tc>
      </w:tr>
      <w:tr w:rsidR="00B71B4D" w:rsidRPr="001E3BC8" w:rsidTr="00220BA0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D" w:rsidRPr="001E3BC8" w:rsidRDefault="00B71B4D" w:rsidP="003D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КОНКУРСЫ, МАССОВЫЕ МЕРОПРИЯТИЯ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Организация и проведение муниципального этапа конкурса на соискание премии Губернатора Алтайского края имени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С.П.Титова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2023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январь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Выставка  по начальному техническому моделированию: «Тв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ри, выдум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ы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вай, изобретай»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январь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Всероссийская акция «Спорт-альтернатива пагубным привы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январь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Сбор актива РДШ, планирование деятельности на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09.01-11.01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Чекмарева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Т.П.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и проведение муниципального этапа конкурса на получение денежного поощрения лучшими педагогическими 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ботниками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февраль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Месячник оборонно-массовой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февраль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Конкурс «Самый классный </w:t>
            </w:r>
            <w:proofErr w:type="spellStart"/>
            <w:proofErr w:type="gram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классный</w:t>
            </w:r>
            <w:proofErr w:type="spellEnd"/>
            <w:proofErr w:type="gram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февраль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Краевая выставка по начальному техническому моделированию «Технич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ский вернисаж»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февраль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Конкурс детского рисунка и плаката «Пусть всегда буду 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февраль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Краевой детско-юношеский тематический  конкурс «Пожарная ярмарка»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Конкурс изобразительного и декоративно-прикладного творч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ства «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Сиб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риада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Месячник профориентации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Первенство района по баскетболу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Президентские спортивные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Президентские спортивные состязания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Муниципальное занятие ШОР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Л.Н. </w:t>
            </w: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Чематкина</w:t>
            </w:r>
            <w:proofErr w:type="spellEnd"/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Межшкольное мероприятие в рамках РДШ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Чекмарева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Т.П.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Участие в акции «Бессмертный полк»</w:t>
            </w:r>
          </w:p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Военно-полевые сборы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Руководители ОО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Летний фестиваль ГТО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Краевое мероприятие  «РДШ. Итоги года»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14.05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Чекмарева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Т.П.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Межшкольное  мероприятие «РДШ. ИТОГИ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17.05-19.05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Чекмарева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Т.П.</w:t>
            </w:r>
          </w:p>
        </w:tc>
      </w:tr>
      <w:tr w:rsidR="00383C88" w:rsidRPr="001E3BC8" w:rsidTr="001C0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Туристический слёт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июнь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1C0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Конкурс «Безопасное колесо»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июнь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1C0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Сдача норм ГТО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Первенство района по  футболу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празднования Дня дошкольного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Месячник пожилого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празднования Дня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Телятникова</w:t>
            </w:r>
            <w:proofErr w:type="spell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С.С.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Кросс «Золотая осень»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Первенство района по настольному теннису, шахматам, шашкам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КЭС-БАСКЕТ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Краевая выставка юных дизайнеров «Время творить  и  уди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лять»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муниципального этапа краевого ко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курса «Учитель года Алтая -2022» (номинации «Воспитатель г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да - 2022», «Педагог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ческий дебют - 2022)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Арбузова С.А.</w:t>
            </w:r>
          </w:p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Зимний фестиваль ГТО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Конкурс изобразительного и  декоративно-прикладного творч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ства «Рожд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ственская 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383C88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88" w:rsidRPr="001E3BC8" w:rsidRDefault="00B71B4D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Районный фестиваль детско-юношеского лыжного спорта (сдача норм ГТО-лыжи)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декабрь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88" w:rsidRPr="001E3BC8" w:rsidRDefault="00383C88" w:rsidP="003D4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Сергеева О.В.</w:t>
            </w:r>
          </w:p>
        </w:tc>
      </w:tr>
      <w:tr w:rsidR="006877D2" w:rsidRPr="001E3BC8" w:rsidTr="006877D2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687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Опека и попечительство</w:t>
            </w:r>
          </w:p>
        </w:tc>
      </w:tr>
      <w:tr w:rsidR="006877D2" w:rsidRPr="001E3BC8" w:rsidTr="00687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6877D2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6877D2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mallCaps/>
                <w:color w:val="262626" w:themeColor="text1" w:themeTint="D9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6877D2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mallCaps/>
                <w:color w:val="262626" w:themeColor="text1" w:themeTint="D9"/>
                <w:sz w:val="28"/>
                <w:szCs w:val="28"/>
              </w:rPr>
              <w:t>СРОК ИСПОЛН</w:t>
            </w:r>
            <w:r w:rsidRPr="001E3BC8">
              <w:rPr>
                <w:rFonts w:ascii="Times New Roman" w:hAnsi="Times New Roman" w:cs="Times New Roman"/>
                <w:b/>
                <w:smallCaps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b/>
                <w:smallCaps/>
                <w:color w:val="262626" w:themeColor="text1" w:themeTint="D9"/>
                <w:sz w:val="28"/>
                <w:szCs w:val="28"/>
              </w:rPr>
              <w:t>НИЯ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6877D2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mallCaps/>
                <w:color w:val="262626" w:themeColor="text1" w:themeTint="D9"/>
                <w:sz w:val="28"/>
                <w:szCs w:val="28"/>
              </w:rPr>
              <w:t>ОТВЕТСТВЕННЫЕ</w:t>
            </w:r>
          </w:p>
        </w:tc>
      </w:tr>
      <w:tr w:rsidR="006877D2" w:rsidRPr="001E3BC8" w:rsidTr="006877D2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8B09EE" w:rsidP="008B0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z w:val="28"/>
                <w:szCs w:val="28"/>
              </w:rPr>
              <w:t>Защита имущественных и неимущественных прав несовершеннолетних</w:t>
            </w:r>
          </w:p>
        </w:tc>
      </w:tr>
      <w:tr w:rsidR="006877D2" w:rsidRPr="001E3BC8" w:rsidTr="00687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6877D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D85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Организация </w:t>
            </w:r>
            <w:proofErr w:type="gram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проведения плановых проверок жилищно-бытовых условий проживания подопечных детей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D85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 раза в год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D85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6877D2" w:rsidRPr="001E3BC8" w:rsidTr="00687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68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проведения плановых проверок использования и сохранности жилых помещений, нанимателями или членами с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мей нанимателей по договорам социального найма либо со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ственниками которых являются дети-сироты, дети, оставшиеся без попечения родителей, обеспечение надлеж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щего санитарного и технического состояния жилых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 раза в год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6877D2" w:rsidRPr="001E3BC8" w:rsidTr="00687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6877D2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Выявление и устройство детей, оставшихся без попечения род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D85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постоянно,</w:t>
            </w:r>
          </w:p>
          <w:p w:rsidR="006877D2" w:rsidRPr="001E3BC8" w:rsidRDefault="006877D2" w:rsidP="00D852A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всего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D85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6877D2" w:rsidRPr="001E3BC8" w:rsidTr="00687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6877D2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собраний для замещающих родителей с целью ок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зания помощи опекунам и попечителям несовершеннолетних граждан в реализации и защите прав подопечных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 раза в год</w:t>
            </w:r>
          </w:p>
          <w:p w:rsidR="006877D2" w:rsidRPr="001E3BC8" w:rsidRDefault="006877D2" w:rsidP="00D852A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(1 и 4 кварталы)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D85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6877D2" w:rsidRPr="001E3BC8" w:rsidTr="00687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68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lastRenderedPageBreak/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Формирование личных дел детей-сирот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всего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6877D2" w:rsidRPr="001E3BC8" w:rsidTr="00687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6877D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Оформление документов усыновленных детей, находящихся на контроле органов опеки и попечительства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всего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6877D2" w:rsidRPr="001E3BC8" w:rsidTr="00687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6877D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Участие в конкурсах опекунов и детей-сирот, находящихся под опекой (п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печительством)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всего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6877D2" w:rsidRPr="001E3BC8" w:rsidTr="00687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6877D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Защита жилищных и имущественных прав несовершеннолетних (продажа, мена, дарение, наследственные права несовершенн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летних, аренда, приватизация жилья, выделение доли, снятие д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нежных средств, передача жилья, принадлежащего несоверше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нолетнему под залог, отказ от преимущественного права поку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ки, доверительное управление имуществом детей, оставшихся без попечения родителей)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постоянно</w:t>
            </w:r>
          </w:p>
          <w:p w:rsidR="006877D2" w:rsidRPr="001E3BC8" w:rsidRDefault="006877D2" w:rsidP="00D85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всего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6877D2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Учет детей-сирот и детей, оставшихся без попечения родителей и предста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ление статистического отчета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ежемесячно</w:t>
            </w:r>
          </w:p>
          <w:p w:rsidR="006877D2" w:rsidRPr="001E3BC8" w:rsidRDefault="006877D2" w:rsidP="00D852A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D2" w:rsidRPr="001E3BC8" w:rsidRDefault="006877D2" w:rsidP="00D85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6877D2" w:rsidRPr="001E3BC8" w:rsidTr="00687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7D2" w:rsidRPr="001E3BC8" w:rsidRDefault="006877D2" w:rsidP="00D852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 родственниками, кандидатами в замещающие родители по устро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ству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7D2" w:rsidRPr="001E3BC8" w:rsidRDefault="006877D2" w:rsidP="00D852A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постоянно,</w:t>
            </w:r>
          </w:p>
          <w:p w:rsidR="006877D2" w:rsidRPr="001E3BC8" w:rsidRDefault="006877D2" w:rsidP="00D852A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D85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6877D2" w:rsidRPr="001E3BC8" w:rsidTr="006877D2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E" w:rsidRPr="001E3BC8" w:rsidRDefault="008B09EE" w:rsidP="00687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Работа с образовательными учреждениями, гражданами по защите </w:t>
            </w:r>
          </w:p>
          <w:p w:rsidR="006877D2" w:rsidRPr="001E3BC8" w:rsidRDefault="008B09EE" w:rsidP="00687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прав несовершеннолетних</w:t>
            </w:r>
          </w:p>
        </w:tc>
      </w:tr>
      <w:tr w:rsidR="006877D2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D852AA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1C08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1C08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</w:rPr>
              <w:t>Ежедневно с 9-00ч до 17-00ч, перерыв с 13-00ч до 14-00ч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1C0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6877D2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D852AA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1C08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</w:rPr>
              <w:t xml:space="preserve">Участие в 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межведомственных семинарах сотрудников системы профилактики безнадзорности и правонарушений несоверше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1C0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постоянно, в течение г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6877D2" w:rsidP="001C0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6877D2" w:rsidRPr="001E3BC8" w:rsidTr="006877D2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D2" w:rsidRPr="001E3BC8" w:rsidRDefault="008B09EE" w:rsidP="00687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Информационная деятельность</w:t>
            </w:r>
          </w:p>
        </w:tc>
      </w:tr>
      <w:tr w:rsidR="002074C6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6" w:rsidRPr="001E3BC8" w:rsidRDefault="00D852AA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6" w:rsidRPr="001E3BC8" w:rsidRDefault="002074C6" w:rsidP="001C089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Информирование населения, в том числе замещающих родит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лей, в сре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ствах массовой информации на официальном сайте отдела по образованию и информационном стенде: </w:t>
            </w:r>
          </w:p>
          <w:p w:rsidR="002074C6" w:rsidRPr="001E3BC8" w:rsidRDefault="002074C6" w:rsidP="001C089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-размещение информации в СМИ о деятельности специалистов опеки и попечительства по соблюдению законодательства в 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ношении детей, оста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шихся без попечения родителей;</w:t>
            </w:r>
          </w:p>
          <w:p w:rsidR="002074C6" w:rsidRPr="001E3BC8" w:rsidRDefault="002074C6" w:rsidP="001C089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-информирование граждан района о формах устройства детей-сирот и д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тей, оставшихся без попечения родителей, в семью, об особенностях приемной семьи как формы семейного жи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неустройства детей данной катег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рии;</w:t>
            </w:r>
          </w:p>
          <w:p w:rsidR="002074C6" w:rsidRPr="001E3BC8" w:rsidRDefault="002074C6" w:rsidP="001C089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-информирование граждан о  несовершеннолетних, нуждающи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ся в уст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новлении над ними опеки (попечительства);</w:t>
            </w:r>
          </w:p>
          <w:p w:rsidR="002074C6" w:rsidRPr="001E3BC8" w:rsidRDefault="002074C6" w:rsidP="001C08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-разъяснительная работа с населением о социальной значимости воспитания приемных семей, о процедуре и правилах приема д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тей-сирот и детей, оставшихся без попечения родителей, на во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питание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6" w:rsidRPr="001E3BC8" w:rsidRDefault="002074C6" w:rsidP="001C08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6" w:rsidRPr="001E3BC8" w:rsidRDefault="002074C6" w:rsidP="001C089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2074C6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6" w:rsidRPr="001E3BC8" w:rsidRDefault="00D852AA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6" w:rsidRPr="001E3BC8" w:rsidRDefault="002074C6" w:rsidP="001C08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Распространение информационного материала для замещающих родителей, лиц из числа детей-сирот и детей, оставшихся без п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6" w:rsidRPr="001E3BC8" w:rsidRDefault="002074C6" w:rsidP="001C08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6" w:rsidRPr="001E3BC8" w:rsidRDefault="002074C6" w:rsidP="001C0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2074C6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6" w:rsidRPr="001E3BC8" w:rsidRDefault="00D852AA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6" w:rsidRPr="001E3BC8" w:rsidRDefault="002074C6" w:rsidP="001C08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Информирование опекунов (попечителей) об обязанности обе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печения бе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опасности подопечных и их ответственности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6" w:rsidRPr="001E3BC8" w:rsidRDefault="002074C6" w:rsidP="001C08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 время плановых пр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верок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6" w:rsidRPr="001E3BC8" w:rsidRDefault="002074C6" w:rsidP="001C0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2074C6" w:rsidRPr="001E3BC8" w:rsidTr="00343B7D"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E" w:rsidRPr="001E3BC8" w:rsidRDefault="008B09EE" w:rsidP="00207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Профилактика по предотвращению возвратов детей-сирот и детей, оставшихся </w:t>
            </w:r>
            <w:proofErr w:type="gramStart"/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без</w:t>
            </w:r>
            <w:proofErr w:type="gramEnd"/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2074C6" w:rsidRPr="001E3BC8" w:rsidRDefault="008B09EE" w:rsidP="00207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попечения родителей, из замещающих семей</w:t>
            </w:r>
            <w:r w:rsidR="00D852AA"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D852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1C089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Охват замещающих семей «групп риска» (замещающие семьи с подопечными подросткового возраста, многодетные семьи, во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растные опекуны (попечители) и другие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1C089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1C0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D852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1C089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Взаимодействие органа опеки и попечительства с образовател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ными орг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низациями, как субъектами системы профилактики, </w:t>
            </w:r>
            <w:proofErr w:type="gramStart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обладающим</w:t>
            </w:r>
            <w:proofErr w:type="gramEnd"/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сведен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ями по раннему неблагополучию в семьях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1C089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апрель 2022, октябрь 2022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1C0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D852AA" w:rsidRPr="001E3BC8" w:rsidTr="003F6F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1C089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Взаимодействие органа опеки и попечительства с учреждениями здравоохранения по вопросу прохождения (не прохождения) ежегодной диспансеризации подопечных детей, а также инфо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мированию органа опеки и попечительства о фактах обнаруж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ния телесных повреждений у подопечных д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1C089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февраль 2022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1C0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D852AA" w:rsidRPr="001E3BC8" w:rsidTr="007023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1C089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информирование замещающих семей о возможности получения консульт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тивной, психологической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1C089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1C0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D852AA" w:rsidRPr="001E3BC8" w:rsidTr="007023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3D455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1C089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Взаимодействие органа опеки и попечительства с организацией для детей, оставшихся без попечения родителей, в работе по с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провождению замещ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ющих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1C089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течение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A" w:rsidRPr="001E3BC8" w:rsidRDefault="00D852AA" w:rsidP="001C0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А.Н. Филиппова</w:t>
            </w:r>
          </w:p>
        </w:tc>
      </w:tr>
      <w:tr w:rsidR="00343B7D" w:rsidRPr="001E3BC8" w:rsidTr="0070231D">
        <w:tc>
          <w:tcPr>
            <w:tcW w:w="15257" w:type="dxa"/>
            <w:gridSpan w:val="4"/>
            <w:tcBorders>
              <w:top w:val="single" w:sz="4" w:space="0" w:color="auto"/>
            </w:tcBorders>
          </w:tcPr>
          <w:p w:rsidR="00343B7D" w:rsidRPr="001E3BC8" w:rsidRDefault="00343B7D" w:rsidP="0034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Отдел по культуре и туризму</w:t>
            </w:r>
          </w:p>
        </w:tc>
      </w:tr>
    </w:tbl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отдела по культуре и туризму в 2022 году определено в соответствии с основными направлени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государственной политики в сфере культуры, и туризма и направлено на реализацию:</w:t>
      </w:r>
    </w:p>
    <w:p w:rsidR="00343B7D" w:rsidRPr="001E3BC8" w:rsidRDefault="00343B7D" w:rsidP="001E3B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РФ,</w:t>
      </w:r>
    </w:p>
    <w:p w:rsidR="00343B7D" w:rsidRPr="001E3BC8" w:rsidRDefault="00343B7D" w:rsidP="001E3B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Федерации,</w:t>
      </w:r>
    </w:p>
    <w:p w:rsidR="00343B7D" w:rsidRPr="001E3BC8" w:rsidRDefault="00343B7D" w:rsidP="001E3B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</w:t>
      </w:r>
    </w:p>
    <w:p w:rsidR="00343B7D" w:rsidRPr="001E3BC8" w:rsidRDefault="00343B7D" w:rsidP="001E3B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РФ от 09.10.1992 №3612-1 «Основы законодательства РФ о культуре»,</w:t>
      </w:r>
    </w:p>
    <w:p w:rsidR="00343B7D" w:rsidRPr="001E3BC8" w:rsidRDefault="00343B7D" w:rsidP="001E3B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09.12.1994 №780ФЗ «О библиотечном деле»,</w:t>
      </w:r>
    </w:p>
    <w:p w:rsidR="00343B7D" w:rsidRPr="001E3BC8" w:rsidRDefault="00343B7D" w:rsidP="001E3B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25.06.2002 №73-ФЗ «Об объектах культурного наследия (памятниках истории и культуры) народов Российской Ф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</w:t>
      </w:r>
    </w:p>
    <w:p w:rsidR="00343B7D" w:rsidRPr="001E3BC8" w:rsidRDefault="00343B7D" w:rsidP="001E3B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26.05.1992г. №54-ФЗ «О музейном фонде Российской Федерации и музеях в Российской Фед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рации»,</w:t>
      </w:r>
    </w:p>
    <w:p w:rsidR="00343B7D" w:rsidRPr="001E3BC8" w:rsidRDefault="00343B7D" w:rsidP="001E3B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9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22.10.2004 №125-ФЗ «Об архивном деле в Российской Федерации»,</w:t>
      </w:r>
    </w:p>
    <w:p w:rsidR="00343B7D" w:rsidRPr="001E3BC8" w:rsidRDefault="00343B7D" w:rsidP="001E3B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9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Краевых и районных целевых программ и постановлений Администрации Алтайского края и Администрации Залесо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района.</w:t>
      </w:r>
    </w:p>
    <w:p w:rsidR="00343B7D" w:rsidRPr="001E3BC8" w:rsidRDefault="00343B7D" w:rsidP="001E3BC8">
      <w:pPr>
        <w:numPr>
          <w:ilvl w:val="0"/>
          <w:numId w:val="5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C8">
        <w:rPr>
          <w:rFonts w:ascii="Times New Roman" w:eastAsia="Calibri" w:hAnsi="Times New Roman" w:cs="Times New Roman"/>
          <w:sz w:val="28"/>
          <w:szCs w:val="28"/>
        </w:rPr>
        <w:t>Федеральный закон от 24.11.1996 N 132-ФЗ "Об основах туристской деятельности в Российской Федерации";</w:t>
      </w:r>
    </w:p>
    <w:p w:rsidR="00343B7D" w:rsidRPr="001E3BC8" w:rsidRDefault="00343B7D" w:rsidP="001E3BC8">
      <w:pPr>
        <w:numPr>
          <w:ilvl w:val="0"/>
          <w:numId w:val="5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C8">
        <w:rPr>
          <w:rFonts w:ascii="Times New Roman" w:eastAsia="Calibri" w:hAnsi="Times New Roman" w:cs="Times New Roman"/>
          <w:sz w:val="28"/>
          <w:szCs w:val="28"/>
        </w:rPr>
        <w:t>Закон Алтайского края от 03.04.2018 N 14-ЗС "О туризме в Алтайском крае"</w:t>
      </w:r>
    </w:p>
    <w:p w:rsidR="00343B7D" w:rsidRPr="001E3BC8" w:rsidRDefault="00343B7D" w:rsidP="001E3BC8">
      <w:pPr>
        <w:numPr>
          <w:ilvl w:val="0"/>
          <w:numId w:val="5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C8">
        <w:rPr>
          <w:rFonts w:ascii="Times New Roman" w:eastAsia="Calibri" w:hAnsi="Times New Roman" w:cs="Times New Roman"/>
          <w:sz w:val="28"/>
          <w:szCs w:val="28"/>
        </w:rPr>
        <w:t>Закон Алтайского края от 11.11.2019 № 83-ЗС "Об особо охраняемых территориях рекреационного назначения в Алта</w:t>
      </w:r>
      <w:r w:rsidRPr="001E3BC8">
        <w:rPr>
          <w:rFonts w:ascii="Times New Roman" w:eastAsia="Calibri" w:hAnsi="Times New Roman" w:cs="Times New Roman"/>
          <w:sz w:val="28"/>
          <w:szCs w:val="28"/>
        </w:rPr>
        <w:t>й</w:t>
      </w:r>
      <w:r w:rsidRPr="001E3BC8">
        <w:rPr>
          <w:rFonts w:ascii="Times New Roman" w:eastAsia="Calibri" w:hAnsi="Times New Roman" w:cs="Times New Roman"/>
          <w:sz w:val="28"/>
          <w:szCs w:val="28"/>
        </w:rPr>
        <w:t>ском крае"</w:t>
      </w:r>
    </w:p>
    <w:p w:rsidR="00343B7D" w:rsidRPr="001E3BC8" w:rsidRDefault="00343B7D" w:rsidP="001E3BC8">
      <w:pPr>
        <w:numPr>
          <w:ilvl w:val="0"/>
          <w:numId w:val="5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C8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Алтайского края от 23.03.2020г № 125 «Об утверждении государственной программы Алтайского края «Ра</w:t>
      </w:r>
      <w:r w:rsidRPr="001E3BC8">
        <w:rPr>
          <w:rFonts w:ascii="Times New Roman" w:eastAsia="Calibri" w:hAnsi="Times New Roman" w:cs="Times New Roman"/>
          <w:sz w:val="28"/>
          <w:szCs w:val="28"/>
        </w:rPr>
        <w:t>з</w:t>
      </w:r>
      <w:r w:rsidRPr="001E3BC8">
        <w:rPr>
          <w:rFonts w:ascii="Times New Roman" w:eastAsia="Calibri" w:hAnsi="Times New Roman" w:cs="Times New Roman"/>
          <w:sz w:val="28"/>
          <w:szCs w:val="28"/>
        </w:rPr>
        <w:t>витие туризма в Алтайском крае» на 2020-2024 годы».</w:t>
      </w:r>
    </w:p>
    <w:p w:rsidR="00343B7D" w:rsidRPr="001E3BC8" w:rsidRDefault="00343B7D" w:rsidP="001E3BC8">
      <w:pPr>
        <w:numPr>
          <w:ilvl w:val="0"/>
          <w:numId w:val="5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C8">
        <w:rPr>
          <w:rFonts w:ascii="Times New Roman" w:eastAsia="Calibri" w:hAnsi="Times New Roman" w:cs="Times New Roman"/>
          <w:sz w:val="28"/>
          <w:szCs w:val="28"/>
        </w:rPr>
        <w:t xml:space="preserve">Стратегия социально-экономического развития Алтайского края на период до 2025 года, </w:t>
      </w:r>
      <w:proofErr w:type="gramStart"/>
      <w:r w:rsidRPr="001E3BC8">
        <w:rPr>
          <w:rFonts w:ascii="Times New Roman" w:eastAsia="Calibri" w:hAnsi="Times New Roman" w:cs="Times New Roman"/>
          <w:sz w:val="28"/>
          <w:szCs w:val="28"/>
        </w:rPr>
        <w:t>утвержденной</w:t>
      </w:r>
      <w:proofErr w:type="gramEnd"/>
      <w:r w:rsidRPr="001E3BC8">
        <w:rPr>
          <w:rFonts w:ascii="Times New Roman" w:eastAsia="Calibri" w:hAnsi="Times New Roman" w:cs="Times New Roman"/>
          <w:sz w:val="28"/>
          <w:szCs w:val="28"/>
        </w:rPr>
        <w:t xml:space="preserve"> законом Алта</w:t>
      </w:r>
      <w:r w:rsidRPr="001E3BC8">
        <w:rPr>
          <w:rFonts w:ascii="Times New Roman" w:eastAsia="Calibri" w:hAnsi="Times New Roman" w:cs="Times New Roman"/>
          <w:sz w:val="28"/>
          <w:szCs w:val="28"/>
        </w:rPr>
        <w:t>й</w:t>
      </w:r>
      <w:r w:rsidRPr="001E3BC8">
        <w:rPr>
          <w:rFonts w:ascii="Times New Roman" w:eastAsia="Calibri" w:hAnsi="Times New Roman" w:cs="Times New Roman"/>
          <w:sz w:val="28"/>
          <w:szCs w:val="28"/>
        </w:rPr>
        <w:t>ского края от 21.11.2012 № 86-ЗС.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отдела по культуре и туризму направлена на достижение следующих целей:</w:t>
      </w:r>
    </w:p>
    <w:p w:rsidR="00343B7D" w:rsidRPr="001E3BC8" w:rsidRDefault="00343B7D" w:rsidP="001E3B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популяризация объектов культурного наследия Залесовского района.</w:t>
      </w:r>
    </w:p>
    <w:p w:rsidR="00343B7D" w:rsidRPr="001E3BC8" w:rsidRDefault="00343B7D" w:rsidP="001E3B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 граждан на доступ к культурным ценностям и получение информации в сфере культуры.</w:t>
      </w:r>
    </w:p>
    <w:p w:rsidR="00343B7D" w:rsidRPr="001E3BC8" w:rsidRDefault="00343B7D" w:rsidP="001E3B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свободы творчества и прав граждан на участие в культурной жизни общества.</w:t>
      </w:r>
    </w:p>
    <w:p w:rsidR="00343B7D" w:rsidRPr="001E3BC8" w:rsidRDefault="00343B7D" w:rsidP="001E3B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планов мероприятий в рамках Года культурного наследия народов России, 77-летия Победы в Великой От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чественной войне.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РАЗВИТИЯ СФЕРЫ КУЛЬТУРЫ: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сохранения и развития национальных культур народов, проживающих на территории района, по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держка фольклорного творчества;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художественного самодеятельного творчества, театрального, музыкального, изобразительного и прикладного искусства, музейного и библиотечного дела, краеведения;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сферы досуга, народного творчества;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сохранению и популяризации объектов культурного наследия;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организации начального музыкального образования;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Обслуживание детей, молодежи, людей с ограничениями в жизнедеятельности и состоящих на учете в КДН, оказание услуг, направленных на формирование мировоззрения подрастающего поколения; 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культурного обслуживания жителей сел, не имеющих стационарных учреждений культуры;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органами местного самоуправления по реализации полномочий в сфере культуры в свете требований Федерального закона «Об общих принципах организации местного самоуправления в Российской Федерации»;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участию специалистов и руководителей учреждений культуры, творческих, самодеятельных коллективов в конкурсе грантов, соц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проектов и т.д.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Организация социальных технологий: 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партнерство: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партнерских и договорных отношений с органами власти, государственными, коммерческими, обществе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 другими стру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турами;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профессиональных дружеских контактов с комитетами, отделами культуры районов края,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Гурьевским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Кемеровской обл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дружеских контактов и информирование жителей о деятельности учреждений культуры через СМИ;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благоприятного общественного мнения, положительного образа системы учреждений культуры района;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спонсоров, благотворителей для внебюджетного финансирования социально-значимых проектов и общ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ственно-полезных нач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наний;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выездных заседаний отдела по культуре и туризму совместно с главами администраций, депутатов сельсов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Внедрение государственных, краевых, районных программ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выполнению: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Посланий Президента РФ,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Государственной программы «Развитие культуры Алтайского края» на 2021-2024 гг.,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муниципальной программы «Развитие культуры и туризма Залесовского района» 2021-2024 гг.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методической помощи в совершенствовании технологий в сфере культуры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Организационно-методическая работа по реализации 83-ФЗ, 44-ФЗ, 120-ФЗ и других федеральных и региональных зак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нов;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нормативно-правовой базы по новой системе оплаты труда;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нормативно-правовой базы в рамках действующих стандартов;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программ, положений, договоров, инструкций, правил;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директорам учреждений оперативной консультационной помощи по разным вопросам;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методической информации; 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выездов в сельские учреждения культуры в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административные,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тематические,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методические,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- комплексные.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Социальное развитие коллектива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 норм профессиональной этики, формирование благоприятного эмоционального фона для осуществления поз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изменений;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оплаты коммунальных услуг.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коллективного отдыха (Новый год, 8 марта, 23 февраля, День работника культуры).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ПОЛИТИКА В ОБЛАСТИ КУЛЬТУРЫ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E3B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вопросов на сессию районного Совета народных депутатов: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работе по охране, сохранению, популяризации объектов культурного наследия в свете требований современного закон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дательства.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работе по улучшению и развитию материально–технической базы учреждений культуры района.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Вопросы, рекомендуемые главам сельских администраций для рассмотрения на</w:t>
      </w: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сессиях, сходах граждан</w:t>
      </w:r>
      <w:r w:rsidRPr="001E3B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Материально-техническое состояние учреждений культуры.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досуга детей и молодежи в летний период.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досуга пожилых людей и людей с ограниченными возможностями жизнедеятельности.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планов и программ учреждений культуры, расположенных на территории сельсовета.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Сохранение, обустройство на территориях сельсоветов памятников истории и культуры. Оформление правоустанавлив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документов.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учреждений культуры поселений в реализации краевых и районных целевых программ, конкурсах.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Подготовка проектов постановлений и распоряжений Администрации Залесовского района, приказов комитета Администрации Зал</w:t>
      </w: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совского района по социальной политике.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в постановления Администрации Залесовского района непосредственно касающиеся деятельности отрасли культуры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награждении Почетными грамотами муниципального образования Залесовский район лучших специалистов и работн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отрасли.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итогах ежегодного районного конкурса профессионального мастерства на звание «Лучший работник культуры года».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в муниципальную программу Залесовского района «Развитие культуры и туризма  Залесовского района» на 2021-2024 гг.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Рассмотрение актуальных вопросов на совещаниях у заместителя главы района, совете Администрации Залесо</w:t>
      </w: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района.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проведении </w:t>
      </w:r>
      <w:proofErr w:type="gram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 Года культурного наследия народов России</w:t>
      </w:r>
      <w:proofErr w:type="gram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Залесовском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Актуальные вопросы деятельности муниципальных учреждений культуры Залесовского района. 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 исполнении органами местного самоуправления федерального и краевого законодател</w:t>
      </w:r>
      <w:proofErr w:type="gram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охране, сохранению и популяризации об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культурного наследия, находящихся на территориях поселений.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подготовке к краевым, зональным фестивалям.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подготовке Межрегионального фестиваля национальной культуры </w:t>
      </w:r>
      <w:proofErr w:type="gram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Борисово «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Вастома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ялгат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подготовке празднования 77-летия Великой Победы.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подготовке к летним каникулам.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подготовке учреждений культуры к работе в зимних условиях.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подготовке и проведении новогодних праздников в районе.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Вопросы, которые будут рассмотрены на Совете отдела по культуре и туризму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237"/>
        <w:gridCol w:w="1560"/>
        <w:gridCol w:w="6237"/>
      </w:tblGrid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учреждений в проектной деятельности, райо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 краевых конкурсах, фестивалях.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планов работы по улучшению кач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муниципальных услуг, предоставляемых учреждениями кул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 Залесовского района.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Звонкова</w:t>
            </w:r>
            <w:proofErr w:type="spell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чреждений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работников культуры к  нагр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 Залесовского района, Алтайского края, гос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ственным и отраслевым наградам.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чреждений</w:t>
            </w:r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Расширенное заседание Совета отдела по культ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и туризму по итогам работы за 2021 год и 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новных 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лениях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в 2022 г. (с приглашением всех сп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циалистов, руководителей учреждений культ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ры)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Звонкова</w:t>
            </w:r>
            <w:proofErr w:type="spell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чреждений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B7D" w:rsidRPr="001E3BC8" w:rsidTr="00343B7D">
        <w:trPr>
          <w:trHeight w:val="1096"/>
        </w:trPr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работой руководителей учреждений культуры по обеспечению пожарной безопасн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сти. 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Пахорукова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Бударева</w:t>
            </w:r>
            <w:proofErr w:type="spellEnd"/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Красилова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Лобес</w:t>
            </w:r>
            <w:proofErr w:type="spellEnd"/>
          </w:p>
        </w:tc>
      </w:tr>
      <w:tr w:rsidR="00343B7D" w:rsidRPr="001E3BC8" w:rsidTr="00343B7D">
        <w:trPr>
          <w:trHeight w:val="537"/>
        </w:trPr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учреждений по выполнению мун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заданий, показателей муниципальной программы «Развитие культуры и туризма Зал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совского района» на 2021-2024 гг.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Звонкова</w:t>
            </w:r>
            <w:proofErr w:type="spell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чреждений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</w:tr>
      <w:tr w:rsidR="00343B7D" w:rsidRPr="001E3BC8" w:rsidTr="00343B7D">
        <w:trPr>
          <w:trHeight w:val="623"/>
        </w:trPr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повышению квалифик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специалистов учреждений. Методическая д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ятельность в с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стеме непрерывного образования специ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листов.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чреждений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</w:tr>
      <w:tr w:rsidR="00343B7D" w:rsidRPr="001E3BC8" w:rsidTr="00343B7D">
        <w:trPr>
          <w:trHeight w:val="623"/>
        </w:trPr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Организации отдыха, оздоровления, летней зан</w:t>
            </w:r>
            <w:r w:rsidRPr="001E3B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1E3B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тости детей и подростков, проживающих в сем</w:t>
            </w:r>
            <w:r w:rsidRPr="001E3B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1E3B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ях, находящихся в социально-опасном положении </w:t>
            </w:r>
            <w:r w:rsidRPr="001E3B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учреждениях культуры Залесовского района в период летних кан</w:t>
            </w:r>
            <w:r w:rsidRPr="001E3B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E3B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 2022 года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Звонкова</w:t>
            </w:r>
            <w:proofErr w:type="spell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чреждений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Внестационарное</w:t>
            </w:r>
            <w:proofErr w:type="spell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обслуживание жителей района по предоставлению услуг культуры.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Красилова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Пахорукова</w:t>
            </w:r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оформлением документации по р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татам экзаменов выпускников ДШИ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Красилова</w:t>
            </w:r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работе с детьми, реализация пл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раб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 детьми за июнь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Пахорукова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Красилова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Бударева</w:t>
            </w:r>
            <w:proofErr w:type="spellEnd"/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 Позднякова</w:t>
            </w:r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работе с детьми, реализация пл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раб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 детьми за июль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Пахорукова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Красилова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Бударева</w:t>
            </w:r>
            <w:proofErr w:type="spellEnd"/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 Позднякова</w:t>
            </w:r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учреждений культуры к работе в зимних условиях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чреждений</w:t>
            </w:r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проведения межрегионального наци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нального ф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стиваля народной культуры «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Вастома</w:t>
            </w:r>
            <w:proofErr w:type="spell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ялгат</w:t>
            </w:r>
            <w:proofErr w:type="spell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Борис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Пахорукова 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Бударева</w:t>
            </w:r>
            <w:proofErr w:type="spellEnd"/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Красилова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Л.А.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Малахевич</w:t>
            </w:r>
            <w:proofErr w:type="spellEnd"/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работе с детьми, реализация пл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раб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 детьми за август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Пахорукова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Красилова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Бударева</w:t>
            </w:r>
            <w:proofErr w:type="spellEnd"/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 Позднякова</w:t>
            </w:r>
          </w:p>
        </w:tc>
      </w:tr>
      <w:tr w:rsidR="00343B7D" w:rsidRPr="001E3BC8" w:rsidTr="00343B7D">
        <w:trPr>
          <w:trHeight w:val="603"/>
        </w:trPr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МБУДО «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Залесовская</w:t>
            </w:r>
            <w:proofErr w:type="spell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ДШИ» по сохран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чи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ленности контингента учащихся 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Красилова</w:t>
            </w:r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внедрение компьютерных технологий. Р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 сайтов учреждений.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ентябрь 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чреждений</w:t>
            </w:r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учреждений по выполнению мун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заданий, показателей муниципальной программы «Развитие культуры и туризма Зал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совского района» на 2021-2024 гг. по итогам 9 месяцев 2022 года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Звонкова</w:t>
            </w:r>
            <w:proofErr w:type="spell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чреждений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наследия в сфере культурно-познавательного туризма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Бударева</w:t>
            </w:r>
            <w:proofErr w:type="spell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сверок коллекций предметов. Поп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ляриз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коллекций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Бударева</w:t>
            </w:r>
            <w:proofErr w:type="spellEnd"/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качества предоставления муниц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 услуг учреждениями культуры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 </w:t>
            </w:r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музейного фонда. Работа эк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пертной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фондово</w:t>
            </w:r>
            <w:proofErr w:type="spell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-закупочной комиссии в 2022 году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Бударева</w:t>
            </w:r>
            <w:proofErr w:type="spellEnd"/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районного краеведческого музея по вн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сению информации о предметах из фондов в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каталог</w:t>
            </w:r>
            <w:proofErr w:type="spell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перерегистрация в нем. Работа с автом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тизированной с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стемой учета «Музей-3» 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Бударева</w:t>
            </w:r>
            <w:proofErr w:type="spellEnd"/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новогодних праздн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и зи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 каникул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чреждений</w:t>
            </w:r>
          </w:p>
        </w:tc>
      </w:tr>
      <w:tr w:rsidR="00343B7D" w:rsidRPr="001E3BC8" w:rsidTr="00343B7D">
        <w:tc>
          <w:tcPr>
            <w:tcW w:w="85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деятельности «народных» коллективов за 2022 год, подтверждение звания «народный»</w:t>
            </w:r>
          </w:p>
        </w:tc>
        <w:tc>
          <w:tcPr>
            <w:tcW w:w="1560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23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Пахорукова</w:t>
            </w:r>
          </w:p>
        </w:tc>
      </w:tr>
    </w:tbl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B7D" w:rsidRPr="001E3BC8" w:rsidRDefault="00343B7D" w:rsidP="00702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 КОНТРОЛЬ ДЕЯТЕЛЬНОСТИ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КУЛЬТУРЫ РАЙОНА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работой по реализации планов деятельности учреждений (ежеквартально).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работой учреждений по выполнению муниципальных заданий (ежеквартально).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посещением учреждений культуры детьми «группы риска», состоящими на учете в КДН (ежемесячно).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 оформлением документов строгой отчетности в учреждениях (в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года).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Анализ доступности и качества услуг в учреждениях культуры (в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года).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Подготовка организации летнего отдыха, занятости детей (апрель/май).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Организация профилактической работы с несовершеннолетними, находящимися в СОП (ежеквартально).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 осуществлением руководителями анализа выполнения планов работы (ежеквартально).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 соблюдением прав граждан на получение дополнительного образования в МБУДО «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Залесовская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 (июнь)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За оформлением документации по результатам экзаменов выпускников МБУДО «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Залесовская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 (июнь).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 оформлением документации по вопросам перевода </w:t>
      </w:r>
      <w:proofErr w:type="gram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МБУДО «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Залесовская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 (август).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 планированием работы (ежемесячно).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 посещаемостью учебных занятий (итоги четверти, полугодия, ежедневно).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 качеством обучения учащихся (по итогам четверти).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 работой с неуспевающими учащимися (постоянно).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 состоянием преподавания (постоянно).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Подготовка экзаменационных материалов для проведения выпускного экзамена в МБУДО «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Залесовская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 (май).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УЧРЕЖДЕНИЙ КУЛЬТУРЫ В ОТДЕЛ ПО КУЛЬТУРЕ И ТУРИЗМУ: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направленности, наполняемости, возрастных категориях клубных формирований по клубным учреждениям культуры района (по итогам 1 кв., 3 кв.).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учреждений культуры по воспитанию здорового образа жизни (июнь-август).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концертной деятельности в МБУДО «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Залесовская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 (май).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Отчеты учреждений по итогам работы за квартал (ежеквартально).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 обеспечении учебного процесса в МБУДО «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Залесовская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 учебной и методической литературой, оборудованием, инструментами (а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Списки </w:t>
      </w:r>
      <w:proofErr w:type="gram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аттестуемых</w:t>
      </w:r>
      <w:proofErr w:type="gram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г. в МБУДО «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Залесовская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 (апрель).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Повышение квалификации специалистов учреждений культуры (в течение года).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8. О проведении зимних, весенних, летних, осенних каникул. Подготовка планов мероприятий (февраль, май, октябрь, д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кабрь).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Отчеты МБУДО «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Залесовская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 по итогам четверти.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Графики проведения новогодних мероприятий (декабрь).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Графики дежу</w:t>
      </w:r>
      <w:proofErr w:type="gram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п</w:t>
      </w:r>
      <w:proofErr w:type="gram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новогодних праздников (декабрь).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Планируемые ремонтные работы в учреждениях при подготовке к зимнему периоду (май).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Результаты мониторинга учреждений культуры района по изучению удовлетворенности населения качеством предоста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ляемых услуг.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Проведение ремонтных работ в учреждениях культуры (сентябрь).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Работа учреждений культуры района по платным услугам (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Предоставление ходатайств, наградного материала на награждение работников учреждений культуры (ежеквартально).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Графики проведения мероприятий в рамках месячника пожилого человека (сентябрь).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ПРЕДОСТАВЛЕНИЯ ИНФОРМАЦИИ ПО ВЫПОЛНЕНИЮ ОСНОВНЫХ ПОКАЗАТЕЛЕЙ ДЕЯТЕЛ</w:t>
      </w: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2693"/>
        <w:gridCol w:w="6237"/>
      </w:tblGrid>
      <w:tr w:rsidR="00343B7D" w:rsidRPr="001E3BC8" w:rsidTr="00343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сд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43B7D" w:rsidRPr="001E3BC8" w:rsidTr="00343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3F58"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на след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22 числа кажд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м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наименование мероприятия, дата проведения мероприятия, 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ветственный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43B7D" w:rsidRPr="001E3BC8" w:rsidTr="00343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отдела  по культуре на м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24 чи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 м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таблице 4 подраздела: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-Управленческая деятельность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-Районные массовые мероприятия;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-Методическая работа.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Указываются: наименование мероприятия, дата провед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ния, 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3B7D" w:rsidRPr="001E3BC8" w:rsidTr="00343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организации индивидуальной профилактической работы по учрежд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ниям культуры Залесовского района с семьёй и несовершеннолетними, нах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дящимися в социально – опасном пол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отчете указывается информация о принятых мерах в разрезе каждого мероприятия, достигн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тые результаты (изменения в поведении членов семьи), информация об устранении причин и условий, способствовавших соц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 опасному положению несовершеннолетнего или семьи, предложения о принятии мер в отношении нес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летнего или семьи.</w:t>
            </w:r>
          </w:p>
        </w:tc>
      </w:tr>
      <w:tr w:rsidR="00343B7D" w:rsidRPr="001E3BC8" w:rsidTr="00343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выполнении показателей экономической и социальной эффекти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реализации муниципальной пр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«Развитие культуры Залесо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муниципального округа Алта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края» на 2021-2024 г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Индикативный план, исполнение бюджета пр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«Развитие культуры Залесовского мун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округа Алтайского края» на 2021-2024 годы</w:t>
            </w:r>
          </w:p>
        </w:tc>
      </w:tr>
      <w:tr w:rsidR="00343B7D" w:rsidRPr="001E3BC8" w:rsidTr="00343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по основным показателям де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МБУК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МфКЦ</w:t>
            </w:r>
            <w:proofErr w:type="spell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Залесовского 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округа (по разным направлениям де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тельности: клубной, библиоте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ной, музейной).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Сдает МБУК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МфКЦ</w:t>
            </w:r>
            <w:proofErr w:type="spell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Залесовского муниципал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окр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</w:tr>
    </w:tbl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МОНИТОРИГ УПРАВЛЕНЧЕСКОЙ ДЕЯТЕЛЬНОСТИ</w:t>
      </w:r>
    </w:p>
    <w:p w:rsidR="00343B7D" w:rsidRPr="001E3BC8" w:rsidRDefault="00343B7D" w:rsidP="001E3B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предоставления муниципальных услуг учреждениями культуры.</w:t>
      </w:r>
    </w:p>
    <w:p w:rsidR="00343B7D" w:rsidRPr="001E3BC8" w:rsidRDefault="00343B7D" w:rsidP="001E3B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Управленческая работа администрации по нормативно-правовому обеспечению деятельности учреждения. </w:t>
      </w:r>
    </w:p>
    <w:p w:rsidR="00343B7D" w:rsidRPr="001E3BC8" w:rsidRDefault="00343B7D" w:rsidP="001E3B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Управленческая деятельность администраций учреждений по реализации Федеральных Законов ФЗ-44, 120-ФЗ.</w:t>
      </w:r>
    </w:p>
    <w:p w:rsidR="00343B7D" w:rsidRPr="001E3BC8" w:rsidRDefault="00343B7D" w:rsidP="001E3B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вновь принятыми молодыми специалистами.</w:t>
      </w:r>
    </w:p>
    <w:p w:rsidR="00343B7D" w:rsidRPr="001E3BC8" w:rsidRDefault="00343B7D" w:rsidP="001E3B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участия учреждений культуры в окружных и краевых конкурсах и фестивалях.</w:t>
      </w:r>
    </w:p>
    <w:p w:rsidR="00343B7D" w:rsidRPr="001E3BC8" w:rsidRDefault="00343B7D" w:rsidP="001E3B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оказания платных услуг.</w:t>
      </w:r>
    </w:p>
    <w:p w:rsidR="00343B7D" w:rsidRPr="001E3BC8" w:rsidRDefault="00343B7D" w:rsidP="001E3B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реализации плана мероприятий («дорожной карты»), повышение эффективности и качества услуг, пред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ставляемых населению: осуществление мероприятий по обеспечению соответствия работников квалификационным треб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ваниям, повышение квалификации специал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стов.</w:t>
      </w:r>
    </w:p>
    <w:p w:rsidR="00343B7D" w:rsidRPr="001E3BC8" w:rsidRDefault="00343B7D" w:rsidP="001E3B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выполнению индикативных показателей и основных показателей деятельности в части реал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муниципал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«Развитие культуры Залесовского муниципального округа Алтайского края» на 2021-2024 годы, плана мероприятий («дорожной карты»).</w:t>
      </w:r>
    </w:p>
    <w:p w:rsidR="00343B7D" w:rsidRPr="001E3BC8" w:rsidRDefault="00343B7D" w:rsidP="001E3B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по использованию методов морального и материального стимулирования работников.</w:t>
      </w:r>
    </w:p>
    <w:p w:rsidR="00343B7D" w:rsidRPr="001E3BC8" w:rsidRDefault="00343B7D" w:rsidP="001E3B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пополнению и сохранению материально-технической базы учреждений, </w:t>
      </w:r>
      <w:proofErr w:type="gram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и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матер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ресурсов.</w:t>
      </w:r>
    </w:p>
    <w:p w:rsidR="00343B7D" w:rsidRPr="001E3BC8" w:rsidRDefault="00343B7D" w:rsidP="001E3B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внестационарного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жителей сел Никольск, Пролетарская крепость, Калиновка, Захарово, Талица.</w:t>
      </w:r>
    </w:p>
    <w:p w:rsidR="00343B7D" w:rsidRPr="001E3BC8" w:rsidRDefault="00343B7D" w:rsidP="001E3B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установлению письменных запросов, оформление в установленном порядке архивных справок.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КОНТРОЛЬ ДЕЯТЕЛЬНОСТИ УЧРЕЖДЕНИЙ 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 РАЙОНА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- Участие специалистов отрасли в программах поддержки, действующих на территории района. 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- О состоянии нормативно-правовой базы в учреждениях культуры района.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- Использование методов морального и материального стимулирования специалистов и работников учреждений культуры района. 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- Организация ремонтно-восстановительных работ на объектах культурного наследия, ремонт зданий учреждений 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- Работа учреждений культуры района по выполнению основных показателей деятельности. 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 - Анализ удовлетворенности жителей района услугами учреждений культуры. Количество и качество проведенных мероприятий за 1 п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лугодие 2021 г.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– Подготовка учреждений культуры к зимнему отопительному сезону.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- </w:t>
      </w:r>
      <w:proofErr w:type="gram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и формированием бюджета культуры района, штатным расписанием.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- Противопожарная безопасность учреждений культуры.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 КОМИССИЙ, СОВЕТОВ: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3685"/>
        <w:gridCol w:w="3969"/>
      </w:tblGrid>
      <w:tr w:rsidR="00343B7D" w:rsidRPr="001E3BC8" w:rsidTr="00203F58">
        <w:trPr>
          <w:trHeight w:hRule="exact" w:val="5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343B7D" w:rsidRPr="001E3BC8" w:rsidTr="00203F58">
        <w:trPr>
          <w:trHeight w:hRule="exact"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подведению итогов работы учреждений культ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и дополнительного образования ра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F58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учреждений,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апрель, июль, декабрь.</w:t>
            </w:r>
          </w:p>
        </w:tc>
      </w:tr>
      <w:tr w:rsidR="00343B7D" w:rsidRPr="001E3BC8" w:rsidTr="00203F58">
        <w:trPr>
          <w:trHeight w:hRule="exact" w:val="17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Экспертного совета 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отбору заявок на участие в ежегодном краевом конкурсе среди учреждений культуры на лу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шую организацию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 в сфере культуры по ит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 прошедшего года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43B7D" w:rsidRPr="001E3BC8" w:rsidTr="00203F58">
        <w:trPr>
          <w:trHeight w:hRule="exact" w:val="6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награждению работников муниципальных учр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ждений культуры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43B7D" w:rsidRPr="001E3BC8" w:rsidTr="00203F58">
        <w:trPr>
          <w:trHeight w:hRule="exact" w:val="12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Экспертного совета районного конкурса професс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онального мастерства на звание «Лучший работник культуры года», «Лучшее учреждение культуры г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да».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Звонкова</w:t>
            </w:r>
            <w:proofErr w:type="spellEnd"/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</w:tbl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ЗАСЕДАНИЯХ РАЙОННЫХ  СОВЕТОВ,  МЕЖВЕДОМСТВЕННЫХ КОМИССИЙ,  ИНЫХ ФОРМ</w:t>
      </w: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РОВАНИЙ: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6414"/>
        <w:gridCol w:w="3685"/>
        <w:gridCol w:w="3969"/>
      </w:tblGrid>
      <w:tr w:rsidR="00343B7D" w:rsidRPr="001E3BC8" w:rsidTr="00203F58">
        <w:trPr>
          <w:trHeight w:hRule="exact" w:val="57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по делам несовершеннолетних и защите их прав Залесовского муниципального округа.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Звонкова</w:t>
            </w:r>
            <w:proofErr w:type="spell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203F58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43B7D" w:rsidRPr="001E3BC8" w:rsidTr="00203F58">
        <w:trPr>
          <w:trHeight w:hRule="exact" w:val="59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Межведомственная комиссия по организации зи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и ле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отдыха детей.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Звонкова</w:t>
            </w:r>
            <w:proofErr w:type="spell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7D" w:rsidRPr="001E3BC8" w:rsidRDefault="00203F58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 МИНИСТЕРСТВОМ КУЛЬТУРЫ АЛТАЙСКОГО КРАЯ,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МЕТОДИЧЕСКИМИ ЦЕНТРАМИ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отчетов о деятельности в Министерство культуры Алтайского края.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подготовки заявок подведомственных учреждений культуры на участие в Грантах, целевых программах, ко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курсах, фестивалях.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комплектованию книжного фонда библиотек муниципального образования.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плана мероприятий «дорожной карты», предоставление соответствующих отчетов.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подключению общедоступных библиотек Залесовского района к сети Интернет.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 УЧРЕЖДЕНИЯМИ И ОБЩЕСТВЕННЫМИ ОРГАНИЗАЦИЯМИ СФЕРЫ КУЛЬТУРЫ: 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Алтайский краевой комитет профсоюза работников культуры -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В.А. Вторых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Краевой театр драмы им. В.М. Шукшина -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Краевой молодежный театр Алтая -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Государственный молодежный ансамбль песни и танца Алтая -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Государственный театр музыкальной комедии -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Национально-культурные центры - национальные культурные автономии и организации -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АГИК –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Краевой колледж культуры –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Алтайская краевая творческая организация народных ремесел «Город мастеров» -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</w:p>
    <w:p w:rsidR="0070231D" w:rsidRPr="001E3BC8" w:rsidRDefault="0070231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ПАРТНЕРСТВО:</w:t>
      </w:r>
    </w:p>
    <w:p w:rsidR="00343B7D" w:rsidRPr="001E3BC8" w:rsidRDefault="00343B7D" w:rsidP="001E3B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с органами местного самоуправления по реализации полномочий в сфере культуры с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ФЗ «Об общих принципах организации местного самоуправления»</w:t>
      </w:r>
    </w:p>
    <w:p w:rsidR="00343B7D" w:rsidRPr="001E3BC8" w:rsidRDefault="00343B7D" w:rsidP="001E3B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профессиональных контактов с образовательными учреждениями, с Управлением социальной защиты населения, Пенсионн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фонда РФ, районным Советом ветеранов и другими структурами.</w:t>
      </w:r>
    </w:p>
    <w:p w:rsidR="00343B7D" w:rsidRPr="001E3BC8" w:rsidRDefault="00343B7D" w:rsidP="001E3B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партнерских и договорных отношений с органами власти, государственными, коммерческими, общ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и другими структурами.</w:t>
      </w:r>
    </w:p>
    <w:p w:rsidR="00343B7D" w:rsidRPr="001E3BC8" w:rsidRDefault="00343B7D" w:rsidP="001E3B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формированию благоприятного общественного мнения, положительного образа учреждения культуры среди нас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</w:p>
    <w:p w:rsidR="00343B7D" w:rsidRPr="001E3BC8" w:rsidRDefault="00343B7D" w:rsidP="001E3B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жителей о деятельности учреждений культуры через СМИ, сайты о текущей деятельности.</w:t>
      </w:r>
    </w:p>
    <w:p w:rsidR="00343B7D" w:rsidRPr="001E3BC8" w:rsidRDefault="00343B7D" w:rsidP="001E3B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совместных совещаний, семинаров с главами администраций сельсоветов, районной администрацией, с депутатами, соста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ежегодных итоговых справок по показателям, итогам работы для глав поселений.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УПРАВЛЕНЧЕСКОГО ХАРАКТЕРА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Прием годовых отчетов о работе районных учреждений культуры за 2022 г. –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специалист, дире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и руководители учреждений, методисты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годового отчета деятельности отдела по культуре управления по социальной политике Залесовского муниц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округа за 2022 г. -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Е.В. Климова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работы по выполнению индикативных показателей и основных показателей деятельности учреждений кул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в части реализ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целевой программы «Развитие культуры Залесовского муниципального округа Алтайского края» на 2021-2024 годы -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 учреждений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работы по реализации: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целевых программ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государственной программы Алтайского края «Развитие культуры Алтайского края» на 2021-2024 гг.,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государственной программы Алтайского края «Обеспечение прав граждан и их безопасности» 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государственной программы Алтайского края «Комплексные меры противодействия злоупотреблению наркотиков и их н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законному обороту в Алтайском крае» 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государственной программы Алтайского края «Патриотическое воспитание граждан в Алтайском крае» 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Мониторинг выплаты заработной платы, </w:t>
      </w:r>
      <w:proofErr w:type="gram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proofErr w:type="gram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года.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Разработка и предоставление в управление по финансам Залесовского муниципального округа показателей к проекту ра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бюджета на 2023 и на плановый период 2024 и 2025 годы - Ю.А.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Кержаева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Климова 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Разработка, формирование и утверждение муниципального задания подведомственным учреждениям на 2022 год -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учреждений, Ю.А.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Кержаева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Согласование показателей индикативных планов социально-экономического развития Залесовского муниципального округа на 2023 год, пл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2024, 2025 годы -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Климова, Ю.А.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Кержаева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Подготовка соглашений о порядке и условиях предоставления субсидии бюджетным учреждениям культуры на выпо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муниципального задания, на оказание муниципальных услуг на 2023, 2024 гг., и субсидии на иные цели - 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Ю.А.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Кержаева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Подготовка информации в Министерство культуры Алтайского края -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Е.В. Климова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Подготовка бюджетных смет учреждений и мероприятий для утверждения –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руководители учреждений, Ю.А.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Кержаева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Выполнение ряда мероприятий по совершенствованию правового положения учреждений.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Организация работы Центров мордовской культуры и традиционной русской культуры -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Бударева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Контроль за соблюдением в учреждениях культуры Залесовского района архивного законодательства, проведение пр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верок работы учрежд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по созданию нормативно-правовой базы -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</w:t>
      </w:r>
      <w:proofErr w:type="gram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Рассмотрение, утверждение, согласование актов, описей дел, положений, номенклатур дел, инструкций, перечней и т.д.</w:t>
      </w:r>
      <w:proofErr w:type="gram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Е.В. Климова, руководители учреждений.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Организация работы по включению музейных предметов в ГОСКАТАЛОГ, АИС «Музей-3» -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Работа с письмами и обращениями граждан - С.И. </w:t>
      </w:r>
      <w:proofErr w:type="spell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Е.В. Климова.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Организация исполнения запросов, оформление в установленном порядке архивных справок - Е.В. Климова.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СОХРАНЕНИЮ ИСТОРИКО-КУЛЬТУРНОГО НАСЛЕДИЯ</w:t>
      </w:r>
    </w:p>
    <w:tbl>
      <w:tblPr>
        <w:tblW w:w="149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9781"/>
        <w:gridCol w:w="4253"/>
      </w:tblGrid>
      <w:tr w:rsidR="00343B7D" w:rsidRPr="001E3BC8" w:rsidTr="00203F58">
        <w:tc>
          <w:tcPr>
            <w:tcW w:w="882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1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объектов культурного наследия (памятников 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тории и кул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туры).</w:t>
            </w:r>
          </w:p>
        </w:tc>
        <w:tc>
          <w:tcPr>
            <w:tcW w:w="4253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43B7D" w:rsidRPr="001E3BC8" w:rsidTr="00203F58">
        <w:tc>
          <w:tcPr>
            <w:tcW w:w="882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81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помощи при подготовке проектов ремонтов п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мятников ист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для дальнейшего согласования документов в Управление  государственной охраны объектов культурного наследия Алтайского края, Министерство культуры Алтайск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края</w:t>
            </w:r>
          </w:p>
        </w:tc>
        <w:tc>
          <w:tcPr>
            <w:tcW w:w="4253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43B7D" w:rsidRPr="001E3BC8" w:rsidTr="00203F58">
        <w:tc>
          <w:tcPr>
            <w:tcW w:w="882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1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справок, представление информации об объектах культурного насл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дия по запр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</w:t>
            </w:r>
          </w:p>
        </w:tc>
        <w:tc>
          <w:tcPr>
            <w:tcW w:w="4253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43B7D" w:rsidRPr="001E3BC8" w:rsidTr="00203F58">
        <w:tc>
          <w:tcPr>
            <w:tcW w:w="882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1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охранными обязательствами собственников ОКН</w:t>
            </w:r>
          </w:p>
        </w:tc>
        <w:tc>
          <w:tcPr>
            <w:tcW w:w="4253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43B7D" w:rsidRPr="001E3BC8" w:rsidTr="00203F58">
        <w:tc>
          <w:tcPr>
            <w:tcW w:w="882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81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в поселения для обследования состояния памятников, составления 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тов.</w:t>
            </w:r>
          </w:p>
        </w:tc>
        <w:tc>
          <w:tcPr>
            <w:tcW w:w="4253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43B7D" w:rsidRPr="001E3BC8" w:rsidTr="00203F58">
        <w:tc>
          <w:tcPr>
            <w:tcW w:w="882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81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объектов культурного наследия района с целью подготовки к регистрации в Едином государственном реестре культурн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наследия народов РФ.</w:t>
            </w:r>
          </w:p>
        </w:tc>
        <w:tc>
          <w:tcPr>
            <w:tcW w:w="4253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43B7D" w:rsidRPr="001E3BC8" w:rsidTr="00203F58">
        <w:tc>
          <w:tcPr>
            <w:tcW w:w="882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81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фактов нарушения законодательства «Об охране памятников» и предоста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информации в Управление  государственной охраны объектов культурного наследия Алтайского края, Министе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культуры Алтайского края</w:t>
            </w:r>
          </w:p>
        </w:tc>
        <w:tc>
          <w:tcPr>
            <w:tcW w:w="4253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43B7D" w:rsidRPr="001E3BC8" w:rsidTr="00203F58">
        <w:tc>
          <w:tcPr>
            <w:tcW w:w="882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81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отчетов, информаций по объектам культурного наследия в 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 государственной охраны объектов культурного наследия Алта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края, Министерство культуры Алта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</w:t>
            </w:r>
          </w:p>
        </w:tc>
        <w:tc>
          <w:tcPr>
            <w:tcW w:w="4253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343B7D" w:rsidRPr="001E3BC8" w:rsidTr="00203F58">
        <w:tc>
          <w:tcPr>
            <w:tcW w:w="882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781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семинарах, конференциях по сохранению и популяризации объектов кул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турного наследия.</w:t>
            </w:r>
          </w:p>
        </w:tc>
        <w:tc>
          <w:tcPr>
            <w:tcW w:w="4253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анонсов мероприятий и значимых акций, материалов по освещению деятельности отдела, подведомственных учреждений культ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для официального сайта района, Министерства, учреждений.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на сайтах учреждений культуры, сайте администрации района оперативной информации о проведении ко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курсов, мероприятий и т.п., пополнение базы данных по творческим ресурсам района.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Пополнение фото-архива.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Пополнение и поддержка базы данных по всем видам и жанрам самодеятельного художественного творчества и традиц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народной культ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ры.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Интервью для местной газеты «Сельский новатор» по итогам 2022 г.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руководителей и специалистов учреждений культуры в 2022 году в газету «Сельский новатор» о наиболее интересных меропри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тиях, о текущей деятельности учреждений, о специалистах.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КАДРОВАЯ, ОБРАЗОВАТЕЛЬНАЯ ПОЛИТИКА, КРАЕВЫЕ УЧЕБНО-МЕТОДИЧЕСКИЕ МЕРОПРИЯТИЯ.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8"/>
        <w:gridCol w:w="4536"/>
      </w:tblGrid>
      <w:tr w:rsidR="00343B7D" w:rsidRPr="001E3BC8" w:rsidTr="00203F58">
        <w:tc>
          <w:tcPr>
            <w:tcW w:w="10238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общих принципов кадровой политики, определение приоритетов и ц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лей.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кадровой политики – обеспечение оптимального баланса процессов обновл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сохранения численного и качественного состава кадров в его развитии в с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ответствии с потребностями учреждений культуры, требованиями законодател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ства.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Наилучшим образом использовать потенциал своего персонала, повышая квал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фикацию и выдвижение на руководящие должн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сти.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Предвидеть проблемы нехватки кадров, анализируя возрастной с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став.</w:t>
            </w:r>
          </w:p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 и удержать тех работников, в которых есть потребность, используя с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стему доплат, внутреннего совместительства.</w:t>
            </w:r>
          </w:p>
        </w:tc>
        <w:tc>
          <w:tcPr>
            <w:tcW w:w="4536" w:type="dxa"/>
          </w:tcPr>
          <w:p w:rsidR="00343B7D" w:rsidRPr="001E3BC8" w:rsidRDefault="00203F58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43B7D" w:rsidRPr="001E3BC8" w:rsidTr="00203F58">
        <w:tc>
          <w:tcPr>
            <w:tcW w:w="10238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Организационно-штатная политика – планирование потребности в трудовых р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сурсах, формир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структуры и штата, назначения, создания резерва.</w:t>
            </w:r>
          </w:p>
        </w:tc>
        <w:tc>
          <w:tcPr>
            <w:tcW w:w="4536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 квартал</w:t>
            </w:r>
          </w:p>
        </w:tc>
      </w:tr>
      <w:tr w:rsidR="00203F58" w:rsidRPr="001E3BC8" w:rsidTr="00203F58">
        <w:tc>
          <w:tcPr>
            <w:tcW w:w="10238" w:type="dxa"/>
          </w:tcPr>
          <w:p w:rsidR="00203F58" w:rsidRPr="001E3BC8" w:rsidRDefault="00203F58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мониторинга (сбора анализ государственной и отраслевой отче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ности, пред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ставляемой учреждениями культуры кадрового состава учреждения с целью определения потребности в кадр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 обеспечении специалистами).</w:t>
            </w:r>
          </w:p>
        </w:tc>
        <w:tc>
          <w:tcPr>
            <w:tcW w:w="4536" w:type="dxa"/>
          </w:tcPr>
          <w:p w:rsidR="00203F58" w:rsidRPr="001E3BC8" w:rsidRDefault="0020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03F58" w:rsidRPr="001E3BC8" w:rsidTr="00203F58">
        <w:tc>
          <w:tcPr>
            <w:tcW w:w="10238" w:type="dxa"/>
          </w:tcPr>
          <w:p w:rsidR="00203F58" w:rsidRPr="001E3BC8" w:rsidRDefault="00203F58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Координационная работа по кадрам с руководителями учрежд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(подбор кадров совместно с руководителями учреждений, главами поселений).</w:t>
            </w:r>
          </w:p>
        </w:tc>
        <w:tc>
          <w:tcPr>
            <w:tcW w:w="4536" w:type="dxa"/>
          </w:tcPr>
          <w:p w:rsidR="00203F58" w:rsidRPr="001E3BC8" w:rsidRDefault="0020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03F58" w:rsidRPr="001E3BC8" w:rsidTr="00203F58">
        <w:tc>
          <w:tcPr>
            <w:tcW w:w="10238" w:type="dxa"/>
          </w:tcPr>
          <w:p w:rsidR="00203F58" w:rsidRPr="001E3BC8" w:rsidRDefault="00203F58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работников учреждений культуры без профильного образования в кр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евых учреждениях культуры профессионального 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– заочно.</w:t>
            </w:r>
          </w:p>
        </w:tc>
        <w:tc>
          <w:tcPr>
            <w:tcW w:w="4536" w:type="dxa"/>
          </w:tcPr>
          <w:p w:rsidR="00203F58" w:rsidRPr="001E3BC8" w:rsidRDefault="0020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03F58" w:rsidRPr="001E3BC8" w:rsidTr="00203F58">
        <w:tc>
          <w:tcPr>
            <w:tcW w:w="10238" w:type="dxa"/>
          </w:tcPr>
          <w:p w:rsidR="00203F58" w:rsidRPr="001E3BC8" w:rsidRDefault="00203F58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политика – создание и поддержка системы движения кадровой информ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</w:t>
            </w:r>
          </w:p>
        </w:tc>
        <w:tc>
          <w:tcPr>
            <w:tcW w:w="4536" w:type="dxa"/>
          </w:tcPr>
          <w:p w:rsidR="00203F58" w:rsidRPr="001E3BC8" w:rsidRDefault="0020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03F58" w:rsidRPr="001E3BC8" w:rsidTr="00203F58">
        <w:tc>
          <w:tcPr>
            <w:tcW w:w="10238" w:type="dxa"/>
          </w:tcPr>
          <w:p w:rsidR="00203F58" w:rsidRPr="001E3BC8" w:rsidRDefault="00203F58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и ознакомление руководителей структурных по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разделений об изменениях в законодательной базе, трудового законодательства, с нормативно-методической базой по дел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производству, методикой оценки работы сотрудников – на совещаниях рук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водителей.</w:t>
            </w:r>
          </w:p>
        </w:tc>
        <w:tc>
          <w:tcPr>
            <w:tcW w:w="4536" w:type="dxa"/>
          </w:tcPr>
          <w:p w:rsidR="00203F58" w:rsidRPr="001E3BC8" w:rsidRDefault="0020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03F58" w:rsidRPr="001E3BC8" w:rsidTr="00203F58">
        <w:tc>
          <w:tcPr>
            <w:tcW w:w="10238" w:type="dxa"/>
          </w:tcPr>
          <w:p w:rsidR="00203F58" w:rsidRPr="001E3BC8" w:rsidRDefault="00203F58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развития персонала – планирование индивидуального продвижения, профессиональная подготовка и повышение квалифик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</w:t>
            </w:r>
          </w:p>
        </w:tc>
        <w:tc>
          <w:tcPr>
            <w:tcW w:w="4536" w:type="dxa"/>
          </w:tcPr>
          <w:p w:rsidR="00203F58" w:rsidRPr="001E3BC8" w:rsidRDefault="0020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03F58" w:rsidRPr="001E3BC8" w:rsidTr="00203F58">
        <w:tc>
          <w:tcPr>
            <w:tcW w:w="10238" w:type="dxa"/>
          </w:tcPr>
          <w:p w:rsidR="00203F58" w:rsidRPr="001E3BC8" w:rsidRDefault="00203F58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образования и квалификационного уровня работн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ков.</w:t>
            </w:r>
          </w:p>
        </w:tc>
        <w:tc>
          <w:tcPr>
            <w:tcW w:w="4536" w:type="dxa"/>
          </w:tcPr>
          <w:p w:rsidR="00203F58" w:rsidRPr="001E3BC8" w:rsidRDefault="0020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03F58" w:rsidRPr="001E3BC8" w:rsidTr="00203F58">
        <w:tc>
          <w:tcPr>
            <w:tcW w:w="10238" w:type="dxa"/>
          </w:tcPr>
          <w:p w:rsidR="00203F58" w:rsidRPr="001E3BC8" w:rsidRDefault="00203F58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планировании семинаров, курсов </w:t>
            </w:r>
            <w:proofErr w:type="gram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квалификации работников учрежд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культуры</w:t>
            </w:r>
            <w:proofErr w:type="gram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2023, 2024 годы</w:t>
            </w:r>
          </w:p>
        </w:tc>
        <w:tc>
          <w:tcPr>
            <w:tcW w:w="4536" w:type="dxa"/>
          </w:tcPr>
          <w:p w:rsidR="00203F58" w:rsidRPr="001E3BC8" w:rsidRDefault="0020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Профориентационная</w:t>
      </w:r>
      <w:proofErr w:type="spellEnd"/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8"/>
        <w:gridCol w:w="4536"/>
      </w:tblGrid>
      <w:tr w:rsidR="00343B7D" w:rsidRPr="001E3BC8" w:rsidTr="00203F58">
        <w:tc>
          <w:tcPr>
            <w:tcW w:w="10238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списков выпускников школ, участников художественной самоде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тельности, жел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учиться в учреждениях профессионального образования в отрасли культуры.</w:t>
            </w:r>
          </w:p>
        </w:tc>
        <w:tc>
          <w:tcPr>
            <w:tcW w:w="4536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43B7D" w:rsidRPr="001E3BC8" w:rsidTr="00203F58">
        <w:tc>
          <w:tcPr>
            <w:tcW w:w="10238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Дне открытых дверей в краевых учреждениях образования в сфере кул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туры.</w:t>
            </w:r>
          </w:p>
        </w:tc>
        <w:tc>
          <w:tcPr>
            <w:tcW w:w="4536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343B7D" w:rsidRPr="001E3BC8" w:rsidTr="00203F58">
        <w:tc>
          <w:tcPr>
            <w:tcW w:w="10238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школы, библиотек, клубных учреждений, музея и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формационными материалами по условиям в учреждениях образ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культуры.</w:t>
            </w:r>
          </w:p>
        </w:tc>
        <w:tc>
          <w:tcPr>
            <w:tcW w:w="4536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</w:tbl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 РАБОТНИКОВ ОТРАСЛИ: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C8">
        <w:rPr>
          <w:rFonts w:ascii="Times New Roman" w:eastAsia="Calibri" w:hAnsi="Times New Roman" w:cs="Times New Roman"/>
          <w:sz w:val="28"/>
          <w:szCs w:val="28"/>
        </w:rPr>
        <w:t>1. Курсы повышения квалификации специалистов поселенческих библиотек.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3BC8">
        <w:rPr>
          <w:rFonts w:ascii="Times New Roman" w:eastAsia="Calibri" w:hAnsi="Times New Roman" w:cs="Times New Roman"/>
          <w:sz w:val="28"/>
          <w:szCs w:val="28"/>
        </w:rPr>
        <w:t>2. Курсы повышения квалификации руководителей и специалистов поселенческих библиотек.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Курсы повышения квалификации 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режиссеров массовых праздников,</w:t>
      </w:r>
      <w:r w:rsidRPr="001E3BC8">
        <w:rPr>
          <w:rFonts w:ascii="Times New Roman" w:eastAsia="Calibri" w:hAnsi="Times New Roman" w:cs="Times New Roman"/>
          <w:sz w:val="28"/>
          <w:szCs w:val="28"/>
        </w:rPr>
        <w:t xml:space="preserve"> художественные руководители КДУ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Руководителей и </w:t>
      </w:r>
      <w:proofErr w:type="gramStart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proofErr w:type="gramEnd"/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поселенческих культурно-досуговых учреждений.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5. Художественных руководителей, руководителей певческих коллективов культурно-досуговых учреждений культуры.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3BC8">
        <w:rPr>
          <w:rFonts w:ascii="Times New Roman" w:eastAsia="Calibri" w:hAnsi="Times New Roman" w:cs="Times New Roman"/>
          <w:sz w:val="28"/>
          <w:szCs w:val="28"/>
        </w:rPr>
        <w:t>6. Преподаватели по классу народных инструментов ДМШ, ДШИ (баян, аккордеон).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Курсы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3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3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квалификации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 библиотечных работников поселенческих и городских муниципальных библиотек по программе «Библи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течно-информационная деятельность».</w:t>
      </w:r>
    </w:p>
    <w:p w:rsidR="00343B7D" w:rsidRPr="001E3BC8" w:rsidRDefault="00343B7D" w:rsidP="00343B7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BC8">
        <w:rPr>
          <w:rFonts w:ascii="Times New Roman" w:eastAsia="Calibri" w:hAnsi="Times New Roman" w:cs="Times New Roman"/>
          <w:sz w:val="28"/>
          <w:szCs w:val="28"/>
        </w:rPr>
        <w:t>9. Руководители  и специалисты  методических служб культурно-досуговой деятельности.</w:t>
      </w:r>
    </w:p>
    <w:p w:rsidR="00343B7D" w:rsidRPr="001E3BC8" w:rsidRDefault="00343B7D" w:rsidP="00343B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C8">
        <w:rPr>
          <w:rFonts w:ascii="Times New Roman" w:eastAsia="Calibri" w:hAnsi="Times New Roman" w:cs="Times New Roman"/>
          <w:sz w:val="28"/>
          <w:szCs w:val="28"/>
        </w:rPr>
        <w:t>10. Руководители отделов районных культурно - досуговых учреждений.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Calibri" w:hAnsi="Times New Roman" w:cs="Times New Roman"/>
          <w:sz w:val="28"/>
          <w:szCs w:val="28"/>
        </w:rPr>
        <w:t>11. Специалисты по фольклору, художественные руководители.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B7D" w:rsidRPr="001E3BC8" w:rsidRDefault="00343B7D" w:rsidP="00343B7D">
      <w:pPr>
        <w:tabs>
          <w:tab w:val="left" w:pos="851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ЗНАЧИМЫЕ РАЙОННЫЕ МЕРОПРИЯТИЯ 2022 ГОДА</w:t>
      </w:r>
    </w:p>
    <w:p w:rsidR="00343B7D" w:rsidRPr="001E3BC8" w:rsidRDefault="00343B7D" w:rsidP="00343B7D">
      <w:pPr>
        <w:tabs>
          <w:tab w:val="left" w:pos="851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c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789"/>
        <w:gridCol w:w="3969"/>
      </w:tblGrid>
      <w:tr w:rsidR="00343B7D" w:rsidRPr="001E3BC8" w:rsidTr="00203F58">
        <w:trPr>
          <w:trHeight w:val="39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Дата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Ответственный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Февраль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Фестиваль театральных и чтецких коллективов «Театральная окол</w:t>
            </w:r>
            <w:r w:rsidRPr="001E3BC8">
              <w:rPr>
                <w:sz w:val="28"/>
                <w:szCs w:val="28"/>
              </w:rPr>
              <w:t>и</w:t>
            </w:r>
            <w:r w:rsidRPr="001E3BC8">
              <w:rPr>
                <w:sz w:val="28"/>
                <w:szCs w:val="28"/>
              </w:rPr>
              <w:t>ца», посвященный открытию Года культурного наследия народов Ро</w:t>
            </w:r>
            <w:r w:rsidRPr="001E3BC8">
              <w:rPr>
                <w:sz w:val="28"/>
                <w:szCs w:val="28"/>
              </w:rPr>
              <w:t>с</w:t>
            </w:r>
            <w:r w:rsidRPr="001E3BC8">
              <w:rPr>
                <w:sz w:val="28"/>
                <w:szCs w:val="28"/>
              </w:rPr>
              <w:t>сии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23.02.2022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Тематическая концертная программа «Отчизну охраняй достойно»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06.03.2022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color w:val="000000"/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Народное гуляние «Широкая Масленица»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08.03.2022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color w:val="000000"/>
                <w:sz w:val="28"/>
                <w:szCs w:val="28"/>
              </w:rPr>
            </w:pPr>
            <w:r w:rsidRPr="001E3BC8">
              <w:rPr>
                <w:color w:val="000000"/>
                <w:sz w:val="28"/>
                <w:szCs w:val="28"/>
              </w:rPr>
              <w:t>Концертная программа «Должна быть в же</w:t>
            </w:r>
            <w:r w:rsidRPr="001E3BC8">
              <w:rPr>
                <w:color w:val="000000"/>
                <w:sz w:val="28"/>
                <w:szCs w:val="28"/>
              </w:rPr>
              <w:t>н</w:t>
            </w:r>
            <w:r w:rsidRPr="001E3BC8">
              <w:rPr>
                <w:color w:val="000000"/>
                <w:sz w:val="28"/>
                <w:szCs w:val="28"/>
              </w:rPr>
              <w:t>щине какая-то загадка»</w:t>
            </w:r>
          </w:p>
          <w:p w:rsidR="00343B7D" w:rsidRPr="001E3BC8" w:rsidRDefault="00343B7D" w:rsidP="00343B7D">
            <w:pPr>
              <w:rPr>
                <w:color w:val="000000"/>
                <w:sz w:val="28"/>
                <w:szCs w:val="28"/>
              </w:rPr>
            </w:pPr>
            <w:r w:rsidRPr="001E3BC8">
              <w:rPr>
                <w:color w:val="000000"/>
                <w:sz w:val="28"/>
                <w:szCs w:val="28"/>
              </w:rPr>
              <w:t xml:space="preserve">Выставка прикладного творчества </w:t>
            </w:r>
          </w:p>
          <w:p w:rsidR="00343B7D" w:rsidRPr="001E3BC8" w:rsidRDefault="00343B7D" w:rsidP="00343B7D">
            <w:pPr>
              <w:rPr>
                <w:color w:val="000000"/>
                <w:sz w:val="28"/>
                <w:szCs w:val="28"/>
              </w:rPr>
            </w:pPr>
            <w:r w:rsidRPr="001E3BC8">
              <w:rPr>
                <w:color w:val="000000"/>
                <w:sz w:val="28"/>
                <w:szCs w:val="28"/>
              </w:rPr>
              <w:t>«Мамины затеи»</w:t>
            </w:r>
          </w:p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color w:val="000000"/>
                <w:sz w:val="28"/>
                <w:szCs w:val="28"/>
              </w:rPr>
              <w:t>Выставка рисунков «Мамин портрет»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Апрель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Районный фестиваль детского самодеятельного творчества «</w:t>
            </w:r>
            <w:proofErr w:type="spellStart"/>
            <w:r w:rsidRPr="001E3BC8">
              <w:rPr>
                <w:sz w:val="28"/>
                <w:szCs w:val="28"/>
              </w:rPr>
              <w:t>Апрели</w:t>
            </w:r>
            <w:r w:rsidRPr="001E3BC8">
              <w:rPr>
                <w:sz w:val="28"/>
                <w:szCs w:val="28"/>
              </w:rPr>
              <w:t>н</w:t>
            </w:r>
            <w:r w:rsidRPr="001E3BC8">
              <w:rPr>
                <w:sz w:val="28"/>
                <w:szCs w:val="28"/>
              </w:rPr>
              <w:t>ка</w:t>
            </w:r>
            <w:proofErr w:type="spellEnd"/>
            <w:r w:rsidRPr="001E3BC8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Май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Митинг « Мы должны помнить!»</w:t>
            </w:r>
          </w:p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Праздничный концерт «Песня в атаку шагала и за собою звала!»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Май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Праздничный концерт «Песня в атаку шагала и за собою звала!»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15.05.2022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color w:val="000000"/>
                <w:sz w:val="28"/>
                <w:szCs w:val="28"/>
              </w:rPr>
            </w:pPr>
            <w:r w:rsidRPr="001E3BC8">
              <w:rPr>
                <w:color w:val="000000"/>
                <w:sz w:val="28"/>
                <w:szCs w:val="28"/>
              </w:rPr>
              <w:t>Конкурсная программа «Мой семейный выхо</w:t>
            </w:r>
            <w:r w:rsidRPr="001E3BC8">
              <w:rPr>
                <w:color w:val="000000"/>
                <w:sz w:val="28"/>
                <w:szCs w:val="28"/>
              </w:rPr>
              <w:t>д</w:t>
            </w:r>
            <w:r w:rsidRPr="001E3BC8">
              <w:rPr>
                <w:color w:val="000000"/>
                <w:sz w:val="28"/>
                <w:szCs w:val="28"/>
              </w:rPr>
              <w:t>ной»</w:t>
            </w:r>
          </w:p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color w:val="000000"/>
                <w:sz w:val="28"/>
                <w:szCs w:val="28"/>
              </w:rPr>
              <w:t>Выставка декоративно-прикладного творчества  «Таланты моей с</w:t>
            </w:r>
            <w:r w:rsidRPr="001E3BC8">
              <w:rPr>
                <w:color w:val="000000"/>
                <w:sz w:val="28"/>
                <w:szCs w:val="28"/>
              </w:rPr>
              <w:t>е</w:t>
            </w:r>
            <w:r w:rsidRPr="001E3BC8">
              <w:rPr>
                <w:color w:val="000000"/>
                <w:sz w:val="28"/>
                <w:szCs w:val="28"/>
              </w:rPr>
              <w:lastRenderedPageBreak/>
              <w:t>мьи»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lastRenderedPageBreak/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01.06.2022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color w:val="000000"/>
                <w:sz w:val="28"/>
                <w:szCs w:val="28"/>
              </w:rPr>
              <w:t>Детская развлекательная программа «Вместе л</w:t>
            </w:r>
            <w:r w:rsidRPr="001E3BC8">
              <w:rPr>
                <w:color w:val="000000"/>
                <w:sz w:val="28"/>
                <w:szCs w:val="28"/>
              </w:rPr>
              <w:t>е</w:t>
            </w:r>
            <w:r w:rsidRPr="001E3BC8">
              <w:rPr>
                <w:color w:val="000000"/>
                <w:sz w:val="28"/>
                <w:szCs w:val="28"/>
              </w:rPr>
              <w:t>том вокруг света»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12.06.2021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Тематическая программа «Россия – Родина моя»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22.06.2021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Митинг «Гордимся своими героями»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 xml:space="preserve">специалисты РДК, РКМ, СК, СДК 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28.06.2021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color w:val="000000"/>
                <w:sz w:val="28"/>
                <w:szCs w:val="28"/>
              </w:rPr>
              <w:t>Молодежная развлекательная программа «Молодые, талантливые, инициати</w:t>
            </w:r>
            <w:r w:rsidRPr="001E3BC8">
              <w:rPr>
                <w:color w:val="000000"/>
                <w:sz w:val="28"/>
                <w:szCs w:val="28"/>
              </w:rPr>
              <w:t>в</w:t>
            </w:r>
            <w:r w:rsidRPr="001E3BC8">
              <w:rPr>
                <w:color w:val="000000"/>
                <w:sz w:val="28"/>
                <w:szCs w:val="28"/>
              </w:rPr>
              <w:t>ные»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08.07.2022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Праздник «Все начинается с любви», посвященный дню семьи, любви и верн</w:t>
            </w:r>
            <w:r w:rsidRPr="001E3BC8">
              <w:rPr>
                <w:sz w:val="28"/>
                <w:szCs w:val="28"/>
              </w:rPr>
              <w:t>о</w:t>
            </w:r>
            <w:r w:rsidRPr="001E3BC8">
              <w:rPr>
                <w:sz w:val="28"/>
                <w:szCs w:val="28"/>
              </w:rPr>
              <w:t>сти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color w:val="000000"/>
                <w:sz w:val="28"/>
                <w:szCs w:val="28"/>
              </w:rPr>
              <w:t>15.07.2022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color w:val="000000"/>
                <w:sz w:val="28"/>
                <w:szCs w:val="28"/>
              </w:rPr>
              <w:t>Развлекательная программа «Праздник мыльных пузырей»  на Карп</w:t>
            </w:r>
            <w:r w:rsidRPr="001E3BC8">
              <w:rPr>
                <w:color w:val="000000"/>
                <w:sz w:val="28"/>
                <w:szCs w:val="28"/>
              </w:rPr>
              <w:t>о</w:t>
            </w:r>
            <w:r w:rsidRPr="001E3BC8">
              <w:rPr>
                <w:color w:val="000000"/>
                <w:sz w:val="28"/>
                <w:szCs w:val="28"/>
              </w:rPr>
              <w:t>вом П</w:t>
            </w:r>
            <w:r w:rsidRPr="001E3BC8">
              <w:rPr>
                <w:color w:val="000000"/>
                <w:sz w:val="28"/>
                <w:szCs w:val="28"/>
              </w:rPr>
              <w:t>о</w:t>
            </w:r>
            <w:r w:rsidRPr="001E3BC8">
              <w:rPr>
                <w:color w:val="000000"/>
                <w:sz w:val="28"/>
                <w:szCs w:val="28"/>
              </w:rPr>
              <w:t>дворье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29.06.2022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color w:val="000000"/>
                <w:sz w:val="28"/>
                <w:szCs w:val="28"/>
              </w:rPr>
            </w:pPr>
            <w:r w:rsidRPr="001E3BC8">
              <w:rPr>
                <w:color w:val="000000"/>
                <w:sz w:val="28"/>
                <w:szCs w:val="28"/>
              </w:rPr>
              <w:t>Молодежная развлекательная программа «Жемчужный берег - страна Здоровяков» - на базе о</w:t>
            </w:r>
            <w:r w:rsidRPr="001E3BC8">
              <w:rPr>
                <w:color w:val="000000"/>
                <w:sz w:val="28"/>
                <w:szCs w:val="28"/>
              </w:rPr>
              <w:t>т</w:t>
            </w:r>
            <w:r w:rsidRPr="001E3BC8">
              <w:rPr>
                <w:color w:val="000000"/>
                <w:sz w:val="28"/>
                <w:szCs w:val="28"/>
              </w:rPr>
              <w:t xml:space="preserve">дыха </w:t>
            </w:r>
            <w:proofErr w:type="gramStart"/>
            <w:r w:rsidRPr="001E3BC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1E3BC8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1E3BC8">
              <w:rPr>
                <w:color w:val="000000"/>
                <w:sz w:val="28"/>
                <w:szCs w:val="28"/>
              </w:rPr>
              <w:t>Шатуново</w:t>
            </w:r>
            <w:proofErr w:type="spellEnd"/>
          </w:p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color w:val="000000"/>
                <w:sz w:val="28"/>
                <w:szCs w:val="28"/>
              </w:rPr>
              <w:t>Развлекательная программа «Гитара по кругу»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proofErr w:type="spellStart"/>
            <w:r w:rsidRPr="001E3BC8">
              <w:rPr>
                <w:sz w:val="28"/>
                <w:szCs w:val="28"/>
              </w:rPr>
              <w:t>Шатуновский</w:t>
            </w:r>
            <w:proofErr w:type="spellEnd"/>
            <w:r w:rsidRPr="001E3BC8">
              <w:rPr>
                <w:sz w:val="28"/>
                <w:szCs w:val="28"/>
              </w:rPr>
              <w:t xml:space="preserve"> СДК, РДК, СДК.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Август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color w:val="000000"/>
                <w:sz w:val="28"/>
                <w:szCs w:val="28"/>
              </w:rPr>
            </w:pPr>
            <w:r w:rsidRPr="001E3BC8">
              <w:rPr>
                <w:color w:val="000000"/>
                <w:sz w:val="28"/>
                <w:szCs w:val="28"/>
              </w:rPr>
              <w:t>Народное гуляние« Мы на этой земле рождены!»</w:t>
            </w:r>
          </w:p>
          <w:p w:rsidR="00343B7D" w:rsidRPr="001E3BC8" w:rsidRDefault="00343B7D" w:rsidP="00343B7D">
            <w:pPr>
              <w:rPr>
                <w:color w:val="000000"/>
                <w:sz w:val="28"/>
                <w:szCs w:val="28"/>
              </w:rPr>
            </w:pPr>
            <w:r w:rsidRPr="001E3BC8">
              <w:rPr>
                <w:color w:val="000000"/>
                <w:sz w:val="28"/>
                <w:szCs w:val="28"/>
              </w:rPr>
              <w:t xml:space="preserve">Выставка декоративно-прикладного творчества «Таланты земли </w:t>
            </w:r>
            <w:proofErr w:type="spellStart"/>
            <w:r w:rsidRPr="001E3BC8">
              <w:rPr>
                <w:color w:val="000000"/>
                <w:sz w:val="28"/>
                <w:szCs w:val="28"/>
              </w:rPr>
              <w:t>Зал</w:t>
            </w:r>
            <w:r w:rsidRPr="001E3BC8">
              <w:rPr>
                <w:color w:val="000000"/>
                <w:sz w:val="28"/>
                <w:szCs w:val="28"/>
              </w:rPr>
              <w:t>е</w:t>
            </w:r>
            <w:r w:rsidRPr="001E3BC8">
              <w:rPr>
                <w:color w:val="000000"/>
                <w:sz w:val="28"/>
                <w:szCs w:val="28"/>
              </w:rPr>
              <w:t>совской</w:t>
            </w:r>
            <w:proofErr w:type="spellEnd"/>
            <w:r w:rsidRPr="001E3BC8">
              <w:rPr>
                <w:color w:val="000000"/>
                <w:sz w:val="28"/>
                <w:szCs w:val="28"/>
              </w:rPr>
              <w:t>»</w:t>
            </w:r>
          </w:p>
          <w:p w:rsidR="00343B7D" w:rsidRPr="001E3BC8" w:rsidRDefault="00343B7D" w:rsidP="00343B7D">
            <w:pPr>
              <w:rPr>
                <w:color w:val="000000"/>
                <w:sz w:val="28"/>
                <w:szCs w:val="28"/>
              </w:rPr>
            </w:pPr>
            <w:r w:rsidRPr="001E3BC8">
              <w:rPr>
                <w:color w:val="000000"/>
                <w:sz w:val="28"/>
                <w:szCs w:val="28"/>
              </w:rPr>
              <w:t>Выставка  самодеятельных  художников «Ка</w:t>
            </w:r>
            <w:r w:rsidRPr="001E3BC8">
              <w:rPr>
                <w:color w:val="000000"/>
                <w:sz w:val="28"/>
                <w:szCs w:val="28"/>
              </w:rPr>
              <w:t>р</w:t>
            </w:r>
            <w:r w:rsidRPr="001E3BC8">
              <w:rPr>
                <w:color w:val="000000"/>
                <w:sz w:val="28"/>
                <w:szCs w:val="28"/>
              </w:rPr>
              <w:t>тины старых мастеров»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07.08.2022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contextualSpacing/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Межрегиональный фестиваль национальных культур «</w:t>
            </w:r>
            <w:proofErr w:type="spellStart"/>
            <w:r w:rsidRPr="001E3BC8">
              <w:rPr>
                <w:sz w:val="28"/>
                <w:szCs w:val="28"/>
              </w:rPr>
              <w:t>Вастома</w:t>
            </w:r>
            <w:proofErr w:type="spellEnd"/>
            <w:r w:rsidRPr="001E3BC8">
              <w:rPr>
                <w:sz w:val="28"/>
                <w:szCs w:val="28"/>
              </w:rPr>
              <w:t xml:space="preserve">  </w:t>
            </w:r>
            <w:proofErr w:type="spellStart"/>
            <w:r w:rsidRPr="001E3BC8">
              <w:rPr>
                <w:sz w:val="28"/>
                <w:szCs w:val="28"/>
              </w:rPr>
              <w:t>Ялгат</w:t>
            </w:r>
            <w:proofErr w:type="spellEnd"/>
            <w:r w:rsidRPr="001E3BC8">
              <w:rPr>
                <w:sz w:val="28"/>
                <w:szCs w:val="28"/>
              </w:rPr>
              <w:t>» (Встр</w:t>
            </w:r>
            <w:r w:rsidRPr="001E3BC8">
              <w:rPr>
                <w:sz w:val="28"/>
                <w:szCs w:val="28"/>
              </w:rPr>
              <w:t>е</w:t>
            </w:r>
            <w:r w:rsidRPr="001E3BC8">
              <w:rPr>
                <w:sz w:val="28"/>
                <w:szCs w:val="28"/>
              </w:rPr>
              <w:t>ча друзей)</w:t>
            </w:r>
          </w:p>
          <w:p w:rsidR="00343B7D" w:rsidRPr="001E3BC8" w:rsidRDefault="00343B7D" w:rsidP="00343B7D">
            <w:pPr>
              <w:contextualSpacing/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Выставки декоративно-прикладного творчества:</w:t>
            </w:r>
          </w:p>
          <w:p w:rsidR="00343B7D" w:rsidRPr="001E3BC8" w:rsidRDefault="00343B7D" w:rsidP="00343B7D">
            <w:pPr>
              <w:contextualSpacing/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«Мордовские узоры»</w:t>
            </w:r>
          </w:p>
          <w:p w:rsidR="00343B7D" w:rsidRPr="001E3BC8" w:rsidRDefault="00343B7D" w:rsidP="00343B7D">
            <w:pPr>
              <w:contextualSpacing/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«Мордовская национальная кукла»</w:t>
            </w:r>
          </w:p>
          <w:p w:rsidR="00343B7D" w:rsidRPr="001E3BC8" w:rsidRDefault="00343B7D" w:rsidP="00343B7D">
            <w:pPr>
              <w:contextualSpacing/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выставки подворий сел Залесовского района.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 xml:space="preserve"> </w:t>
            </w:r>
            <w:proofErr w:type="spellStart"/>
            <w:r w:rsidRPr="001E3BC8">
              <w:rPr>
                <w:sz w:val="28"/>
                <w:szCs w:val="28"/>
              </w:rPr>
              <w:t>Борисовский</w:t>
            </w:r>
            <w:proofErr w:type="spellEnd"/>
            <w:r w:rsidRPr="001E3BC8">
              <w:rPr>
                <w:sz w:val="28"/>
                <w:szCs w:val="28"/>
              </w:rPr>
              <w:t xml:space="preserve"> СДК,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 xml:space="preserve">январь - ноябрь 2022 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contextualSpacing/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Районный фестиваль–конкурс народного творчества  «От Святок до Кузьм</w:t>
            </w:r>
            <w:r w:rsidRPr="001E3BC8">
              <w:rPr>
                <w:sz w:val="28"/>
                <w:szCs w:val="28"/>
              </w:rPr>
              <w:t>и</w:t>
            </w:r>
            <w:r w:rsidRPr="001E3BC8">
              <w:rPr>
                <w:sz w:val="28"/>
                <w:szCs w:val="28"/>
              </w:rPr>
              <w:t>нок»</w:t>
            </w:r>
          </w:p>
          <w:p w:rsidR="00343B7D" w:rsidRPr="001E3BC8" w:rsidRDefault="00343B7D" w:rsidP="00343B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СДК, ЦРБ, ЦДБ, РКМ, сельских библиотек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Се</w:t>
            </w:r>
            <w:r w:rsidRPr="001E3BC8">
              <w:rPr>
                <w:sz w:val="28"/>
                <w:szCs w:val="28"/>
              </w:rPr>
              <w:t>н</w:t>
            </w:r>
            <w:r w:rsidRPr="001E3BC8">
              <w:rPr>
                <w:sz w:val="28"/>
                <w:szCs w:val="28"/>
              </w:rPr>
              <w:t>тябрь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Концерт – посвящение «Работникам леса»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05.10.2022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Концертная программа «Мой добрый учитель»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30.10.2022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Районный фестиваль самодеятельного творчества людей пожилого возраста «Мы с Алтая»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19.10.2022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Концертная программа «Край, в котором мы живем», посвященный 85-летию А</w:t>
            </w:r>
            <w:r w:rsidRPr="001E3BC8">
              <w:rPr>
                <w:sz w:val="28"/>
                <w:szCs w:val="28"/>
              </w:rPr>
              <w:t>л</w:t>
            </w:r>
            <w:r w:rsidRPr="001E3BC8">
              <w:rPr>
                <w:sz w:val="28"/>
                <w:szCs w:val="28"/>
              </w:rPr>
              <w:t>тайского края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04.11.2022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Районный фестиваль творческой молодёжи «Кто, если не мы»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Ноябрь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 xml:space="preserve">Концертная программа «Поклон тебе, </w:t>
            </w:r>
            <w:proofErr w:type="spellStart"/>
            <w:r w:rsidRPr="001E3BC8">
              <w:rPr>
                <w:sz w:val="28"/>
                <w:szCs w:val="28"/>
              </w:rPr>
              <w:t>сел</w:t>
            </w:r>
            <w:r w:rsidRPr="001E3BC8">
              <w:rPr>
                <w:sz w:val="28"/>
                <w:szCs w:val="28"/>
              </w:rPr>
              <w:t>ь</w:t>
            </w:r>
            <w:r w:rsidRPr="001E3BC8">
              <w:rPr>
                <w:sz w:val="28"/>
                <w:szCs w:val="28"/>
              </w:rPr>
              <w:t>хозработник</w:t>
            </w:r>
            <w:proofErr w:type="spellEnd"/>
            <w:r w:rsidRPr="001E3BC8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07.11.2022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contextualSpacing/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Районный фестиваль Советской песни «От печ</w:t>
            </w:r>
            <w:r w:rsidRPr="001E3BC8">
              <w:rPr>
                <w:sz w:val="28"/>
                <w:szCs w:val="28"/>
              </w:rPr>
              <w:t>а</w:t>
            </w:r>
            <w:r w:rsidRPr="001E3BC8">
              <w:rPr>
                <w:sz w:val="28"/>
                <w:szCs w:val="28"/>
              </w:rPr>
              <w:t>ли до радости»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29.11.2022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color w:val="000000"/>
                <w:sz w:val="28"/>
                <w:szCs w:val="28"/>
              </w:rPr>
            </w:pPr>
            <w:r w:rsidRPr="001E3BC8">
              <w:rPr>
                <w:color w:val="000000"/>
                <w:sz w:val="28"/>
                <w:szCs w:val="28"/>
              </w:rPr>
              <w:t xml:space="preserve">Тематическая концертная программа  </w:t>
            </w:r>
          </w:p>
          <w:p w:rsidR="00343B7D" w:rsidRPr="001E3BC8" w:rsidRDefault="00343B7D" w:rsidP="00343B7D">
            <w:pPr>
              <w:rPr>
                <w:color w:val="000000"/>
                <w:sz w:val="28"/>
                <w:szCs w:val="28"/>
              </w:rPr>
            </w:pPr>
            <w:r w:rsidRPr="001E3BC8">
              <w:rPr>
                <w:color w:val="000000"/>
                <w:sz w:val="28"/>
                <w:szCs w:val="28"/>
              </w:rPr>
              <w:t>«Мамины глаза»</w:t>
            </w:r>
          </w:p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color w:val="000000"/>
                <w:sz w:val="28"/>
                <w:szCs w:val="28"/>
              </w:rPr>
              <w:t>Выставка «Мамины руки не знают скуки»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03.12.2022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Районная акция «Твори добро»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489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Декабрь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Спектакль «Новогоднее путешествие в сказку»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581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31.12.2022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Новогодняя развлекательная программа «Новый год к нам мчится»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РДК, СК, СДК</w:t>
            </w:r>
          </w:p>
        </w:tc>
      </w:tr>
      <w:tr w:rsidR="00343B7D" w:rsidRPr="001E3BC8" w:rsidTr="00203F58">
        <w:trPr>
          <w:trHeight w:val="581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Январь - а</w:t>
            </w:r>
            <w:r w:rsidRPr="001E3BC8">
              <w:rPr>
                <w:sz w:val="28"/>
                <w:szCs w:val="28"/>
              </w:rPr>
              <w:t>п</w:t>
            </w:r>
            <w:r w:rsidRPr="001E3BC8">
              <w:rPr>
                <w:sz w:val="28"/>
                <w:szCs w:val="28"/>
              </w:rPr>
              <w:t>рель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color w:val="C00000"/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Районный литературно–краеведческий  конкурс, посвящённый 85–</w:t>
            </w:r>
            <w:proofErr w:type="spellStart"/>
            <w:r w:rsidRPr="001E3BC8">
              <w:rPr>
                <w:sz w:val="28"/>
                <w:szCs w:val="28"/>
              </w:rPr>
              <w:t>летию</w:t>
            </w:r>
            <w:proofErr w:type="spellEnd"/>
            <w:r w:rsidRPr="001E3BC8">
              <w:rPr>
                <w:sz w:val="28"/>
                <w:szCs w:val="28"/>
              </w:rPr>
              <w:t xml:space="preserve"> образования Алтайского края, 15–</w:t>
            </w:r>
            <w:proofErr w:type="spellStart"/>
            <w:r w:rsidRPr="001E3BC8">
              <w:rPr>
                <w:sz w:val="28"/>
                <w:szCs w:val="28"/>
              </w:rPr>
              <w:t>летию</w:t>
            </w:r>
            <w:proofErr w:type="spellEnd"/>
            <w:r w:rsidRPr="001E3BC8">
              <w:rPr>
                <w:sz w:val="28"/>
                <w:szCs w:val="28"/>
              </w:rPr>
              <w:t xml:space="preserve"> районного литерату</w:t>
            </w:r>
            <w:r w:rsidRPr="001E3BC8">
              <w:rPr>
                <w:sz w:val="28"/>
                <w:szCs w:val="28"/>
              </w:rPr>
              <w:t>р</w:t>
            </w:r>
            <w:r w:rsidRPr="001E3BC8">
              <w:rPr>
                <w:sz w:val="28"/>
                <w:szCs w:val="28"/>
              </w:rPr>
              <w:t xml:space="preserve">ного объединения «Родные голоса» «Я по земле </w:t>
            </w:r>
            <w:proofErr w:type="spellStart"/>
            <w:r w:rsidRPr="001E3BC8">
              <w:rPr>
                <w:sz w:val="28"/>
                <w:szCs w:val="28"/>
              </w:rPr>
              <w:t>залесо</w:t>
            </w:r>
            <w:r w:rsidRPr="001E3BC8">
              <w:rPr>
                <w:sz w:val="28"/>
                <w:szCs w:val="28"/>
              </w:rPr>
              <w:t>в</w:t>
            </w:r>
            <w:r w:rsidRPr="001E3BC8">
              <w:rPr>
                <w:sz w:val="28"/>
                <w:szCs w:val="28"/>
              </w:rPr>
              <w:t>ской</w:t>
            </w:r>
            <w:proofErr w:type="spellEnd"/>
            <w:r w:rsidRPr="001E3BC8">
              <w:rPr>
                <w:sz w:val="28"/>
                <w:szCs w:val="28"/>
              </w:rPr>
              <w:t xml:space="preserve"> шагаю…»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color w:val="C00000"/>
                <w:sz w:val="28"/>
                <w:szCs w:val="28"/>
              </w:rPr>
              <w:t xml:space="preserve"> </w:t>
            </w:r>
            <w:r w:rsidRPr="001E3BC8">
              <w:rPr>
                <w:sz w:val="28"/>
                <w:szCs w:val="28"/>
              </w:rPr>
              <w:t xml:space="preserve">специалисты ЦРБ, </w:t>
            </w:r>
            <w:proofErr w:type="gramStart"/>
            <w:r w:rsidRPr="001E3BC8"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343B7D" w:rsidRPr="001E3BC8" w:rsidTr="00203F58">
        <w:trPr>
          <w:trHeight w:val="581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Апрель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color w:val="C00000"/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Презентация выставки к 90–</w:t>
            </w:r>
            <w:proofErr w:type="spellStart"/>
            <w:r w:rsidRPr="001E3BC8">
              <w:rPr>
                <w:sz w:val="28"/>
                <w:szCs w:val="28"/>
              </w:rPr>
              <w:t>летию</w:t>
            </w:r>
            <w:proofErr w:type="spellEnd"/>
            <w:r w:rsidRPr="001E3BC8">
              <w:rPr>
                <w:sz w:val="28"/>
                <w:szCs w:val="28"/>
              </w:rPr>
              <w:t xml:space="preserve"> со дня рождения писателя - земляка «Иван Кудинов: тво</w:t>
            </w:r>
            <w:r w:rsidRPr="001E3BC8">
              <w:rPr>
                <w:sz w:val="28"/>
                <w:szCs w:val="28"/>
              </w:rPr>
              <w:t>р</w:t>
            </w:r>
            <w:r w:rsidRPr="001E3BC8">
              <w:rPr>
                <w:sz w:val="28"/>
                <w:szCs w:val="28"/>
              </w:rPr>
              <w:t>чество и судьба»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ЦРБ</w:t>
            </w:r>
          </w:p>
        </w:tc>
      </w:tr>
      <w:tr w:rsidR="00343B7D" w:rsidRPr="001E3BC8" w:rsidTr="00203F58">
        <w:trPr>
          <w:trHeight w:val="581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Апрель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Библионочь-2022 «Ночь народного искусства»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 xml:space="preserve">специалисты ЦРБ, </w:t>
            </w:r>
            <w:proofErr w:type="gramStart"/>
            <w:r w:rsidRPr="001E3BC8"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343B7D" w:rsidRPr="001E3BC8" w:rsidTr="00203F58">
        <w:trPr>
          <w:trHeight w:val="581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Май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color w:val="C00000"/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Межрайонный литературно – краеведческий ф</w:t>
            </w:r>
            <w:r w:rsidRPr="001E3BC8">
              <w:rPr>
                <w:sz w:val="28"/>
                <w:szCs w:val="28"/>
              </w:rPr>
              <w:t>е</w:t>
            </w:r>
            <w:r w:rsidRPr="001E3BC8">
              <w:rPr>
                <w:sz w:val="28"/>
                <w:szCs w:val="28"/>
              </w:rPr>
              <w:t>стиваль «Берега одной реки»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специалисты ЦРБ</w:t>
            </w:r>
          </w:p>
        </w:tc>
      </w:tr>
      <w:tr w:rsidR="00343B7D" w:rsidRPr="001E3BC8" w:rsidTr="00203F58">
        <w:trPr>
          <w:trHeight w:val="581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Май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Всероссийская  акция «Ночь музеев-2022»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 xml:space="preserve">специалисты РКМ </w:t>
            </w:r>
          </w:p>
        </w:tc>
      </w:tr>
      <w:tr w:rsidR="00343B7D" w:rsidRPr="001E3BC8" w:rsidTr="00203F58">
        <w:trPr>
          <w:trHeight w:val="581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Август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Литературное объединение «Родные голоса»          свободный микр</w:t>
            </w:r>
            <w:r w:rsidRPr="001E3BC8">
              <w:rPr>
                <w:sz w:val="28"/>
                <w:szCs w:val="28"/>
              </w:rPr>
              <w:t>о</w:t>
            </w:r>
            <w:r w:rsidRPr="001E3BC8">
              <w:rPr>
                <w:sz w:val="28"/>
                <w:szCs w:val="28"/>
              </w:rPr>
              <w:t>фон «Звени, задорная часту</w:t>
            </w:r>
            <w:r w:rsidRPr="001E3BC8">
              <w:rPr>
                <w:sz w:val="28"/>
                <w:szCs w:val="28"/>
              </w:rPr>
              <w:t>ш</w:t>
            </w:r>
            <w:r w:rsidRPr="001E3BC8">
              <w:rPr>
                <w:sz w:val="28"/>
                <w:szCs w:val="28"/>
              </w:rPr>
              <w:t>ка»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 xml:space="preserve">специалисты ЦРБ, ЦДБ, </w:t>
            </w:r>
            <w:proofErr w:type="gramStart"/>
            <w:r w:rsidRPr="001E3BC8"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343B7D" w:rsidRPr="001E3BC8" w:rsidTr="00203F58">
        <w:trPr>
          <w:trHeight w:val="581"/>
        </w:trPr>
        <w:tc>
          <w:tcPr>
            <w:tcW w:w="817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55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>04.11.2022</w:t>
            </w:r>
          </w:p>
        </w:tc>
        <w:tc>
          <w:tcPr>
            <w:tcW w:w="878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 xml:space="preserve">Всероссийская  акция «Ночь искусств - 2022» </w:t>
            </w:r>
          </w:p>
          <w:p w:rsidR="00343B7D" w:rsidRPr="001E3BC8" w:rsidRDefault="00343B7D" w:rsidP="00343B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3B7D" w:rsidRPr="001E3BC8" w:rsidRDefault="00343B7D" w:rsidP="00343B7D">
            <w:pPr>
              <w:rPr>
                <w:sz w:val="28"/>
                <w:szCs w:val="28"/>
              </w:rPr>
            </w:pPr>
            <w:r w:rsidRPr="001E3BC8">
              <w:rPr>
                <w:sz w:val="28"/>
                <w:szCs w:val="28"/>
              </w:rPr>
              <w:t xml:space="preserve"> специалисты РКМ </w:t>
            </w:r>
          </w:p>
        </w:tc>
      </w:tr>
    </w:tbl>
    <w:p w:rsidR="00343B7D" w:rsidRPr="001E3BC8" w:rsidRDefault="00343B7D" w:rsidP="00343B7D">
      <w:pPr>
        <w:tabs>
          <w:tab w:val="left" w:pos="851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ПРАЗДНИКИ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архивов -10 марта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работников культуры – 25 марта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театра - 27 марта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памятников и исторических мест – 18 апреля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музеев – 16 мая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славянской письменности и культуры – 24 мая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день библиотек - 27 мая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российского кино – 27 августа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музыки – 1 октября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учителя – 5 октября 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Укрепление материально-технической базы учреждений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206"/>
        <w:gridCol w:w="3969"/>
      </w:tblGrid>
      <w:tr w:rsidR="00343B7D" w:rsidRPr="001E3BC8" w:rsidTr="0070231D">
        <w:trPr>
          <w:trHeight w:val="96"/>
        </w:trPr>
        <w:tc>
          <w:tcPr>
            <w:tcW w:w="851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6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проверки готовности учреждений культуры к работе в осенне-зимний период.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Май-октябрь </w:t>
            </w:r>
          </w:p>
        </w:tc>
      </w:tr>
      <w:tr w:rsidR="00343B7D" w:rsidRPr="001E3BC8" w:rsidTr="0070231D">
        <w:tc>
          <w:tcPr>
            <w:tcW w:w="851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6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технической и пожарной безопасности в учрежд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ниях.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43B7D" w:rsidRPr="001E3BC8" w:rsidTr="0070231D">
        <w:tc>
          <w:tcPr>
            <w:tcW w:w="851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6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материально-технической базы учреждений за счет реализации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товых</w:t>
            </w:r>
            <w:proofErr w:type="spell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ектов.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43B7D" w:rsidRPr="001E3BC8" w:rsidTr="0070231D">
        <w:tc>
          <w:tcPr>
            <w:tcW w:w="851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6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учреждений за счет внебюджетных средств.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вопросы и делопроизводство: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3969"/>
      </w:tblGrid>
      <w:tr w:rsidR="00343B7D" w:rsidRPr="001E3BC8" w:rsidTr="0070231D">
        <w:tc>
          <w:tcPr>
            <w:tcW w:w="1105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документов к годовому отчету (списки кадров, юбиляров, уволенных, прин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тых, обуча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щихся).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январь</w:t>
            </w:r>
          </w:p>
        </w:tc>
      </w:tr>
      <w:tr w:rsidR="00343B7D" w:rsidRPr="001E3BC8" w:rsidTr="0070231D">
        <w:tc>
          <w:tcPr>
            <w:tcW w:w="1105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кадрового состава.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43B7D" w:rsidRPr="001E3BC8" w:rsidTr="0070231D">
        <w:tc>
          <w:tcPr>
            <w:tcW w:w="1105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 установленном порядке документов (ходатайств и характеристик) на награждение рабо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культуры и искусства государственными, краевыми, районными и ведомственными наградами.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43B7D" w:rsidRPr="001E3BC8" w:rsidTr="0070231D">
        <w:tc>
          <w:tcPr>
            <w:tcW w:w="1105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дел для сдачи в архив.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43B7D" w:rsidRPr="001E3BC8" w:rsidTr="0070231D">
        <w:tc>
          <w:tcPr>
            <w:tcW w:w="1105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архивных справок о подтверждении стажа работы заявителям.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43B7D" w:rsidRPr="001E3BC8" w:rsidTr="0070231D">
        <w:tc>
          <w:tcPr>
            <w:tcW w:w="1105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доклада о результатах и основных направлениях деятельности отдела по культуре.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март</w:t>
            </w:r>
          </w:p>
        </w:tc>
      </w:tr>
      <w:tr w:rsidR="00343B7D" w:rsidRPr="001E3BC8" w:rsidTr="0070231D">
        <w:tc>
          <w:tcPr>
            <w:tcW w:w="1105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сведений о доходах муниципальных служащих отдела по культуре и р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ководителей учреждений.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</w:tr>
      <w:tr w:rsidR="00343B7D" w:rsidRPr="001E3BC8" w:rsidTr="0070231D">
        <w:tc>
          <w:tcPr>
            <w:tcW w:w="1105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номенклатурных дел, упорядочение и передача дел в архивный отдел для постоянного хранения.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</w:tr>
      <w:tr w:rsidR="00343B7D" w:rsidRPr="001E3BC8" w:rsidTr="0070231D">
        <w:tc>
          <w:tcPr>
            <w:tcW w:w="1105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заявок на целевые направления в учреждения культуры.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</w:tr>
      <w:tr w:rsidR="00343B7D" w:rsidRPr="001E3BC8" w:rsidTr="0070231D">
        <w:tc>
          <w:tcPr>
            <w:tcW w:w="11057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подготовка заявок на участие в </w:t>
            </w:r>
            <w:proofErr w:type="spellStart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грантовых</w:t>
            </w:r>
            <w:proofErr w:type="spellEnd"/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конкурсах от муниципальных учрежд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культуры.</w:t>
            </w:r>
          </w:p>
        </w:tc>
        <w:tc>
          <w:tcPr>
            <w:tcW w:w="3969" w:type="dxa"/>
          </w:tcPr>
          <w:p w:rsidR="00343B7D" w:rsidRPr="001E3BC8" w:rsidRDefault="00343B7D" w:rsidP="003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</w:tr>
    </w:tbl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работа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на семинарах, презентациях, совещаниях следующих вопросов: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Информационно-статистический анализ деятельности учреждений культуры Залесовского муниципального округа за год.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3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деятельности учреждений культуры.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Имидж учреждения.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Требования, предъявляемые к работнику культуры в современных условиях. Повышение престижа своей профессии.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Стратегия маркетинга учреждений культуры на селе и роль руководителя в ее формировании. - Профессионально-этические нормы работника культурно-досуговой деятельности.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клубных формирований в организации культурно-досуговой деятельности учреждений культуры.</w:t>
      </w:r>
    </w:p>
    <w:p w:rsidR="00343B7D" w:rsidRPr="001E3BC8" w:rsidRDefault="00343B7D" w:rsidP="00343B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форм и методов работы культурно-досуговых учреждений по духовно-нравственному воспитанию населения в совреме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условиях. Работа с семьями, организация семейного досуга.</w:t>
      </w:r>
    </w:p>
    <w:p w:rsidR="00343B7D" w:rsidRPr="001E3BC8" w:rsidRDefault="00343B7D" w:rsidP="00343B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посетителями. Выставочная деятельность учреждений.</w:t>
      </w:r>
    </w:p>
    <w:p w:rsidR="00B11A7F" w:rsidRPr="001E3BC8" w:rsidRDefault="00B11A7F" w:rsidP="002660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1A7F" w:rsidRPr="001E3BC8" w:rsidSect="0079301E">
      <w:pgSz w:w="16838" w:h="11906" w:orient="landscape"/>
      <w:pgMar w:top="709" w:right="680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4CC8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9716D"/>
    <w:multiLevelType w:val="hybridMultilevel"/>
    <w:tmpl w:val="407A18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D7C20D9"/>
    <w:multiLevelType w:val="hybridMultilevel"/>
    <w:tmpl w:val="90A6D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7360C"/>
    <w:multiLevelType w:val="hybridMultilevel"/>
    <w:tmpl w:val="032E3422"/>
    <w:lvl w:ilvl="0" w:tplc="11BC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F30E0"/>
    <w:multiLevelType w:val="hybridMultilevel"/>
    <w:tmpl w:val="5BCC3CD4"/>
    <w:lvl w:ilvl="0" w:tplc="435ED1D6">
      <w:start w:val="1"/>
      <w:numFmt w:val="bullet"/>
      <w:pStyle w:val="a0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534837C6"/>
    <w:multiLevelType w:val="hybridMultilevel"/>
    <w:tmpl w:val="D0C8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43FCA"/>
    <w:multiLevelType w:val="hybridMultilevel"/>
    <w:tmpl w:val="F6360B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8A"/>
    <w:rsid w:val="000061FC"/>
    <w:rsid w:val="00006F6C"/>
    <w:rsid w:val="00092467"/>
    <w:rsid w:val="000A4498"/>
    <w:rsid w:val="000B2FC8"/>
    <w:rsid w:val="000F5782"/>
    <w:rsid w:val="00134527"/>
    <w:rsid w:val="00172B1B"/>
    <w:rsid w:val="00177D3D"/>
    <w:rsid w:val="001871A5"/>
    <w:rsid w:val="001C0896"/>
    <w:rsid w:val="001E2A7C"/>
    <w:rsid w:val="001E3BC8"/>
    <w:rsid w:val="001E568A"/>
    <w:rsid w:val="001F2F63"/>
    <w:rsid w:val="00203DD9"/>
    <w:rsid w:val="00203F58"/>
    <w:rsid w:val="002074C6"/>
    <w:rsid w:val="00220BA0"/>
    <w:rsid w:val="002213EA"/>
    <w:rsid w:val="0024203A"/>
    <w:rsid w:val="00255166"/>
    <w:rsid w:val="0026608A"/>
    <w:rsid w:val="002C3833"/>
    <w:rsid w:val="00343B7D"/>
    <w:rsid w:val="00377E3D"/>
    <w:rsid w:val="00383C88"/>
    <w:rsid w:val="003D455E"/>
    <w:rsid w:val="003F6FBD"/>
    <w:rsid w:val="004229A2"/>
    <w:rsid w:val="00442B92"/>
    <w:rsid w:val="00445E5E"/>
    <w:rsid w:val="004A4A57"/>
    <w:rsid w:val="004C35C3"/>
    <w:rsid w:val="004C50E3"/>
    <w:rsid w:val="004D1959"/>
    <w:rsid w:val="004F4B34"/>
    <w:rsid w:val="0052063C"/>
    <w:rsid w:val="00616D74"/>
    <w:rsid w:val="00624165"/>
    <w:rsid w:val="00625B8D"/>
    <w:rsid w:val="00627859"/>
    <w:rsid w:val="006309F8"/>
    <w:rsid w:val="006516D5"/>
    <w:rsid w:val="006877D2"/>
    <w:rsid w:val="006945E5"/>
    <w:rsid w:val="006A3E7C"/>
    <w:rsid w:val="006A47FF"/>
    <w:rsid w:val="006B593E"/>
    <w:rsid w:val="0070231D"/>
    <w:rsid w:val="0071572C"/>
    <w:rsid w:val="007441FE"/>
    <w:rsid w:val="00755944"/>
    <w:rsid w:val="00784B77"/>
    <w:rsid w:val="0079301E"/>
    <w:rsid w:val="00794B7D"/>
    <w:rsid w:val="007B4900"/>
    <w:rsid w:val="007C177A"/>
    <w:rsid w:val="007E0A63"/>
    <w:rsid w:val="008358F1"/>
    <w:rsid w:val="00845889"/>
    <w:rsid w:val="00866E27"/>
    <w:rsid w:val="008B09EE"/>
    <w:rsid w:val="008B6938"/>
    <w:rsid w:val="008E2472"/>
    <w:rsid w:val="00926C43"/>
    <w:rsid w:val="00961653"/>
    <w:rsid w:val="009E35AE"/>
    <w:rsid w:val="009F17B1"/>
    <w:rsid w:val="009F50C7"/>
    <w:rsid w:val="00A01556"/>
    <w:rsid w:val="00A12F6A"/>
    <w:rsid w:val="00AC413A"/>
    <w:rsid w:val="00AC5FAA"/>
    <w:rsid w:val="00AC6D49"/>
    <w:rsid w:val="00AF2421"/>
    <w:rsid w:val="00B11A7F"/>
    <w:rsid w:val="00B2610A"/>
    <w:rsid w:val="00B35F43"/>
    <w:rsid w:val="00B52244"/>
    <w:rsid w:val="00B5753B"/>
    <w:rsid w:val="00B71B4D"/>
    <w:rsid w:val="00B80193"/>
    <w:rsid w:val="00B931DC"/>
    <w:rsid w:val="00BE66BE"/>
    <w:rsid w:val="00BF0576"/>
    <w:rsid w:val="00C46D99"/>
    <w:rsid w:val="00CC67B5"/>
    <w:rsid w:val="00CF7813"/>
    <w:rsid w:val="00D02C76"/>
    <w:rsid w:val="00D1355B"/>
    <w:rsid w:val="00D852AA"/>
    <w:rsid w:val="00D8774B"/>
    <w:rsid w:val="00DE3C4B"/>
    <w:rsid w:val="00DF0AFC"/>
    <w:rsid w:val="00E348AE"/>
    <w:rsid w:val="00E45FEF"/>
    <w:rsid w:val="00F06A68"/>
    <w:rsid w:val="00F368C7"/>
    <w:rsid w:val="00F430EF"/>
    <w:rsid w:val="00F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E348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B11A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mallCaps/>
      <w:sz w:val="28"/>
      <w:szCs w:val="28"/>
      <w:lang w:eastAsia="ru-RU"/>
    </w:rPr>
  </w:style>
  <w:style w:type="paragraph" w:styleId="30">
    <w:name w:val="heading 3"/>
    <w:basedOn w:val="a1"/>
    <w:next w:val="a1"/>
    <w:link w:val="31"/>
    <w:uiPriority w:val="9"/>
    <w:qFormat/>
    <w:rsid w:val="00B11A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nhideWhenUsed/>
    <w:qFormat/>
    <w:rsid w:val="00B11A7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B11A7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B11A7F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B11A7F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B11A7F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B11A7F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34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B11A7F"/>
    <w:rPr>
      <w:rFonts w:ascii="Arial" w:eastAsia="Times New Roman" w:hAnsi="Arial" w:cs="Arial"/>
      <w:b/>
      <w:bCs/>
      <w:i/>
      <w:iCs/>
      <w:smallCap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uiPriority w:val="9"/>
    <w:rsid w:val="00B11A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B11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5">
    <w:name w:val="Table Grid"/>
    <w:basedOn w:val="a3"/>
    <w:uiPriority w:val="59"/>
    <w:rsid w:val="0026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Маркир список"/>
    <w:basedOn w:val="a1"/>
    <w:qFormat/>
    <w:rsid w:val="0026608A"/>
    <w:pPr>
      <w:ind w:left="720"/>
      <w:contextualSpacing/>
    </w:pPr>
  </w:style>
  <w:style w:type="character" w:styleId="a7">
    <w:name w:val="Hyperlink"/>
    <w:basedOn w:val="a2"/>
    <w:uiPriority w:val="99"/>
    <w:unhideWhenUsed/>
    <w:rsid w:val="001F2F63"/>
    <w:rPr>
      <w:color w:val="0000FF" w:themeColor="hyperlink"/>
      <w:u w:val="single"/>
    </w:rPr>
  </w:style>
  <w:style w:type="paragraph" w:styleId="a8">
    <w:name w:val="Balloon Text"/>
    <w:basedOn w:val="a1"/>
    <w:link w:val="a9"/>
    <w:uiPriority w:val="99"/>
    <w:semiHidden/>
    <w:unhideWhenUsed/>
    <w:rsid w:val="0079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9301E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1"/>
    <w:qFormat/>
    <w:rsid w:val="00D8774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1"/>
    <w:link w:val="aa"/>
    <w:rsid w:val="00D8774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paragraph" w:styleId="ab">
    <w:name w:val="No Spacing"/>
    <w:aliases w:val="основа"/>
    <w:link w:val="ac"/>
    <w:uiPriority w:val="1"/>
    <w:qFormat/>
    <w:rsid w:val="00B801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aliases w:val="основа Знак"/>
    <w:link w:val="ab"/>
    <w:uiPriority w:val="1"/>
    <w:locked/>
    <w:rsid w:val="00B80193"/>
    <w:rPr>
      <w:rFonts w:ascii="Calibri" w:eastAsia="Calibri" w:hAnsi="Calibri" w:cs="Times New Roman"/>
    </w:rPr>
  </w:style>
  <w:style w:type="character" w:customStyle="1" w:styleId="50">
    <w:name w:val="Заголовок 5 Знак"/>
    <w:basedOn w:val="a2"/>
    <w:link w:val="5"/>
    <w:semiHidden/>
    <w:rsid w:val="00B11A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B11A7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B11A7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rsid w:val="00B11A7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B11A7F"/>
    <w:rPr>
      <w:rFonts w:ascii="Cambria" w:eastAsia="Times New Roman" w:hAnsi="Cambria" w:cs="Times New Roman"/>
      <w:lang w:eastAsia="ru-RU"/>
    </w:rPr>
  </w:style>
  <w:style w:type="paragraph" w:customStyle="1" w:styleId="western">
    <w:name w:val="western"/>
    <w:basedOn w:val="a1"/>
    <w:rsid w:val="00B1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1"/>
    <w:uiPriority w:val="99"/>
    <w:unhideWhenUsed/>
    <w:qFormat/>
    <w:rsid w:val="00B1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12"/>
    <w:uiPriority w:val="99"/>
    <w:semiHidden/>
    <w:unhideWhenUsed/>
    <w:rsid w:val="00B11A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2"/>
    <w:link w:val="ae"/>
    <w:uiPriority w:val="99"/>
    <w:semiHidden/>
    <w:locked/>
    <w:rsid w:val="00B11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2"/>
    <w:uiPriority w:val="99"/>
    <w:semiHidden/>
    <w:rsid w:val="00B11A7F"/>
  </w:style>
  <w:style w:type="paragraph" w:styleId="32">
    <w:name w:val="Body Text Indent 3"/>
    <w:basedOn w:val="a1"/>
    <w:link w:val="310"/>
    <w:uiPriority w:val="99"/>
    <w:semiHidden/>
    <w:unhideWhenUsed/>
    <w:rsid w:val="00B11A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2"/>
    <w:link w:val="32"/>
    <w:uiPriority w:val="99"/>
    <w:semiHidden/>
    <w:locked/>
    <w:rsid w:val="00B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2"/>
    <w:uiPriority w:val="99"/>
    <w:semiHidden/>
    <w:rsid w:val="00B11A7F"/>
    <w:rPr>
      <w:sz w:val="16"/>
      <w:szCs w:val="16"/>
    </w:rPr>
  </w:style>
  <w:style w:type="paragraph" w:styleId="21">
    <w:name w:val="Body Text 2"/>
    <w:basedOn w:val="a1"/>
    <w:link w:val="22"/>
    <w:uiPriority w:val="99"/>
    <w:unhideWhenUsed/>
    <w:rsid w:val="00B11A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B1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1"/>
    <w:link w:val="af1"/>
    <w:uiPriority w:val="99"/>
    <w:semiHidden/>
    <w:unhideWhenUsed/>
    <w:rsid w:val="00B11A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semiHidden/>
    <w:rsid w:val="00B1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11A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3">
    <w:name w:val="Стиль1"/>
    <w:basedOn w:val="af2"/>
    <w:uiPriority w:val="99"/>
    <w:rsid w:val="00B11A7F"/>
    <w:pPr>
      <w:suppressAutoHyphens/>
      <w:spacing w:line="276" w:lineRule="auto"/>
    </w:pPr>
    <w:rPr>
      <w:rFonts w:ascii="Calibri" w:hAnsi="Calibri"/>
      <w:sz w:val="22"/>
      <w:szCs w:val="22"/>
      <w:lang w:eastAsia="ar-SA"/>
    </w:rPr>
  </w:style>
  <w:style w:type="paragraph" w:styleId="af2">
    <w:name w:val="Body Text"/>
    <w:basedOn w:val="a1"/>
    <w:link w:val="af3"/>
    <w:uiPriority w:val="99"/>
    <w:unhideWhenUsed/>
    <w:rsid w:val="00B11A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2"/>
    <w:link w:val="af2"/>
    <w:uiPriority w:val="99"/>
    <w:rsid w:val="00B1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1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2"/>
    <w:uiPriority w:val="22"/>
    <w:qFormat/>
    <w:rsid w:val="00B11A7F"/>
    <w:rPr>
      <w:b/>
      <w:bCs/>
    </w:rPr>
  </w:style>
  <w:style w:type="paragraph" w:customStyle="1" w:styleId="af5">
    <w:name w:val="Содержимое таблицы"/>
    <w:basedOn w:val="a1"/>
    <w:rsid w:val="00B11A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">
    <w:name w:val="highlight"/>
    <w:rsid w:val="00B11A7F"/>
  </w:style>
  <w:style w:type="character" w:customStyle="1" w:styleId="st1">
    <w:name w:val="st1"/>
    <w:basedOn w:val="a2"/>
    <w:rsid w:val="00B11A7F"/>
  </w:style>
  <w:style w:type="paragraph" w:styleId="af6">
    <w:name w:val="Title"/>
    <w:basedOn w:val="a1"/>
    <w:link w:val="af7"/>
    <w:uiPriority w:val="99"/>
    <w:qFormat/>
    <w:rsid w:val="00B11A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2"/>
    <w:link w:val="af6"/>
    <w:uiPriority w:val="99"/>
    <w:rsid w:val="00B11A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1"/>
    <w:uiPriority w:val="99"/>
    <w:rsid w:val="00B1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B11A7F"/>
    <w:rPr>
      <w:rFonts w:ascii="Times New Roman" w:hAnsi="Times New Roman" w:cs="Times New Roman"/>
      <w:sz w:val="26"/>
      <w:szCs w:val="26"/>
    </w:rPr>
  </w:style>
  <w:style w:type="character" w:customStyle="1" w:styleId="af8">
    <w:name w:val="Основной текст с отступом Знак"/>
    <w:basedOn w:val="a2"/>
    <w:link w:val="af9"/>
    <w:uiPriority w:val="99"/>
    <w:semiHidden/>
    <w:rsid w:val="00B11A7F"/>
    <w:rPr>
      <w:rFonts w:ascii="Calibri" w:eastAsia="Calibri" w:hAnsi="Calibri" w:cs="Times New Roman"/>
    </w:rPr>
  </w:style>
  <w:style w:type="paragraph" w:styleId="af9">
    <w:name w:val="Body Text Indent"/>
    <w:basedOn w:val="a1"/>
    <w:link w:val="af8"/>
    <w:uiPriority w:val="99"/>
    <w:semiHidden/>
    <w:unhideWhenUsed/>
    <w:rsid w:val="00B11A7F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c0">
    <w:name w:val="c0"/>
    <w:basedOn w:val="a1"/>
    <w:uiPriority w:val="99"/>
    <w:rsid w:val="00B1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Маркер 3"/>
    <w:basedOn w:val="a1"/>
    <w:uiPriority w:val="99"/>
    <w:qFormat/>
    <w:rsid w:val="00B11A7F"/>
    <w:pPr>
      <w:numPr>
        <w:numId w:val="2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ft1204">
    <w:name w:val="ft1204"/>
    <w:rsid w:val="00B11A7F"/>
  </w:style>
  <w:style w:type="character" w:customStyle="1" w:styleId="c4">
    <w:name w:val="c4"/>
    <w:basedOn w:val="a2"/>
    <w:rsid w:val="00B11A7F"/>
  </w:style>
  <w:style w:type="character" w:customStyle="1" w:styleId="ft981">
    <w:name w:val="ft981"/>
    <w:rsid w:val="00B11A7F"/>
  </w:style>
  <w:style w:type="character" w:customStyle="1" w:styleId="ft1024">
    <w:name w:val="ft1024"/>
    <w:rsid w:val="00B11A7F"/>
  </w:style>
  <w:style w:type="character" w:customStyle="1" w:styleId="FontStyle11">
    <w:name w:val="Font Style11"/>
    <w:basedOn w:val="a2"/>
    <w:rsid w:val="00B11A7F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pple-converted-space">
    <w:name w:val="apple-converted-space"/>
    <w:basedOn w:val="a2"/>
    <w:rsid w:val="00B11A7F"/>
  </w:style>
  <w:style w:type="character" w:customStyle="1" w:styleId="FontStyle14">
    <w:name w:val="Font Style14"/>
    <w:basedOn w:val="a2"/>
    <w:rsid w:val="00B11A7F"/>
    <w:rPr>
      <w:rFonts w:ascii="Times New Roman" w:hAnsi="Times New Roman" w:cs="Times New Roman" w:hint="default"/>
      <w:sz w:val="26"/>
      <w:szCs w:val="26"/>
    </w:rPr>
  </w:style>
  <w:style w:type="paragraph" w:customStyle="1" w:styleId="a0">
    <w:name w:val="Маркер"/>
    <w:basedOn w:val="a1"/>
    <w:uiPriority w:val="99"/>
    <w:qFormat/>
    <w:rsid w:val="00B11A7F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Emphasis"/>
    <w:basedOn w:val="a2"/>
    <w:qFormat/>
    <w:rsid w:val="00B11A7F"/>
    <w:rPr>
      <w:i/>
      <w:iCs/>
    </w:rPr>
  </w:style>
  <w:style w:type="paragraph" w:customStyle="1" w:styleId="s3">
    <w:name w:val="s_3"/>
    <w:basedOn w:val="a1"/>
    <w:rsid w:val="00B1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1"/>
    <w:rsid w:val="00B11A7F"/>
    <w:pPr>
      <w:suppressAutoHyphens/>
      <w:spacing w:line="100" w:lineRule="atLeast"/>
      <w:ind w:left="720" w:firstLine="709"/>
      <w:jc w:val="both"/>
    </w:pPr>
    <w:rPr>
      <w:rFonts w:ascii="Calibri" w:eastAsia="Calibri" w:hAnsi="Calibri" w:cs="Calibri"/>
      <w:kern w:val="2"/>
      <w:lang w:eastAsia="ar-SA"/>
    </w:rPr>
  </w:style>
  <w:style w:type="paragraph" w:customStyle="1" w:styleId="ConsPlusNonformat">
    <w:name w:val="ConsPlusNonformat"/>
    <w:uiPriority w:val="99"/>
    <w:rsid w:val="00B11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3 Знак"/>
    <w:basedOn w:val="a2"/>
    <w:link w:val="35"/>
    <w:uiPriority w:val="99"/>
    <w:semiHidden/>
    <w:rsid w:val="00B11A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3"/>
    <w:basedOn w:val="a1"/>
    <w:link w:val="34"/>
    <w:uiPriority w:val="99"/>
    <w:semiHidden/>
    <w:unhideWhenUsed/>
    <w:rsid w:val="00B11A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2"/>
    <w:uiPriority w:val="99"/>
    <w:semiHidden/>
    <w:rsid w:val="00B11A7F"/>
    <w:rPr>
      <w:sz w:val="16"/>
      <w:szCs w:val="16"/>
    </w:rPr>
  </w:style>
  <w:style w:type="character" w:customStyle="1" w:styleId="23">
    <w:name w:val="Основной текст с отступом 2 Знак"/>
    <w:basedOn w:val="a2"/>
    <w:link w:val="24"/>
    <w:uiPriority w:val="99"/>
    <w:semiHidden/>
    <w:rsid w:val="00B1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1"/>
    <w:link w:val="23"/>
    <w:uiPriority w:val="99"/>
    <w:semiHidden/>
    <w:unhideWhenUsed/>
    <w:rsid w:val="00B11A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B11A7F"/>
  </w:style>
  <w:style w:type="character" w:customStyle="1" w:styleId="afb">
    <w:name w:val="Текст Знак"/>
    <w:basedOn w:val="a2"/>
    <w:link w:val="afc"/>
    <w:uiPriority w:val="99"/>
    <w:semiHidden/>
    <w:rsid w:val="00B11A7F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fc">
    <w:name w:val="Plain Text"/>
    <w:basedOn w:val="a1"/>
    <w:link w:val="afb"/>
    <w:uiPriority w:val="99"/>
    <w:semiHidden/>
    <w:unhideWhenUsed/>
    <w:rsid w:val="00B11A7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15">
    <w:name w:val="Текст Знак1"/>
    <w:basedOn w:val="a2"/>
    <w:uiPriority w:val="99"/>
    <w:semiHidden/>
    <w:rsid w:val="00B11A7F"/>
    <w:rPr>
      <w:rFonts w:ascii="Consolas" w:hAnsi="Consolas" w:cs="Consolas"/>
      <w:sz w:val="21"/>
      <w:szCs w:val="21"/>
    </w:rPr>
  </w:style>
  <w:style w:type="character" w:customStyle="1" w:styleId="211">
    <w:name w:val="Основной текст 21 Знак"/>
    <w:link w:val="212"/>
    <w:uiPriority w:val="99"/>
    <w:locked/>
    <w:rsid w:val="00B11A7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customStyle="1" w:styleId="212">
    <w:name w:val="Основной текст 21"/>
    <w:basedOn w:val="a1"/>
    <w:link w:val="211"/>
    <w:uiPriority w:val="99"/>
    <w:rsid w:val="00B11A7F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uiPriority w:val="99"/>
    <w:rsid w:val="00B11A7F"/>
    <w:pPr>
      <w:ind w:left="720"/>
    </w:pPr>
    <w:rPr>
      <w:rFonts w:ascii="Calibri" w:eastAsia="Times New Roman" w:hAnsi="Calibri" w:cs="Calibri"/>
    </w:rPr>
  </w:style>
  <w:style w:type="character" w:customStyle="1" w:styleId="afd">
    <w:name w:val="Знак Знак"/>
    <w:link w:val="afe"/>
    <w:locked/>
    <w:rsid w:val="00B11A7F"/>
    <w:rPr>
      <w:rFonts w:ascii="Verdana" w:hAnsi="Verdana" w:cs="Verdana"/>
      <w:lang w:val="en-US"/>
    </w:rPr>
  </w:style>
  <w:style w:type="paragraph" w:customStyle="1" w:styleId="afe">
    <w:name w:val="Знак"/>
    <w:basedOn w:val="a1"/>
    <w:link w:val="afd"/>
    <w:rsid w:val="00B11A7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Обычный1"/>
    <w:uiPriority w:val="99"/>
    <w:rsid w:val="00B11A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Самый обычный"/>
    <w:uiPriority w:val="99"/>
    <w:qFormat/>
    <w:rsid w:val="00B11A7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ff0">
    <w:name w:val="a"/>
    <w:basedOn w:val="a1"/>
    <w:uiPriority w:val="99"/>
    <w:rsid w:val="00B11A7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Прижатый влево"/>
    <w:basedOn w:val="a1"/>
    <w:next w:val="a1"/>
    <w:uiPriority w:val="99"/>
    <w:rsid w:val="00B11A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rsid w:val="00B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Знак Знак1"/>
    <w:link w:val="18"/>
    <w:uiPriority w:val="99"/>
    <w:locked/>
    <w:rsid w:val="00B11A7F"/>
    <w:rPr>
      <w:rFonts w:ascii="Verdana" w:eastAsia="Calibri" w:hAnsi="Verdana" w:cs="Times New Roman"/>
      <w:sz w:val="20"/>
      <w:szCs w:val="20"/>
      <w:lang w:val="en-US" w:eastAsia="ru-RU"/>
    </w:rPr>
  </w:style>
  <w:style w:type="paragraph" w:customStyle="1" w:styleId="18">
    <w:name w:val="Знак1"/>
    <w:basedOn w:val="a1"/>
    <w:link w:val="17"/>
    <w:uiPriority w:val="99"/>
    <w:rsid w:val="00B11A7F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ru-RU"/>
    </w:rPr>
  </w:style>
  <w:style w:type="paragraph" w:customStyle="1" w:styleId="19">
    <w:name w:val="Знак1 Знак Знак Знак"/>
    <w:basedOn w:val="a1"/>
    <w:uiPriority w:val="99"/>
    <w:rsid w:val="00B11A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2">
    <w:name w:val="Знак Знак Знак Знак Знак"/>
    <w:basedOn w:val="a1"/>
    <w:uiPriority w:val="99"/>
    <w:rsid w:val="00B11A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Статья"/>
    <w:basedOn w:val="a1"/>
    <w:next w:val="a1"/>
    <w:autoRedefine/>
    <w:uiPriority w:val="99"/>
    <w:rsid w:val="00B11A7F"/>
    <w:pPr>
      <w:spacing w:after="0" w:line="240" w:lineRule="atLeast"/>
      <w:ind w:left="2268" w:hanging="155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11A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p6">
    <w:name w:val="p6"/>
    <w:basedOn w:val="a1"/>
    <w:uiPriority w:val="99"/>
    <w:rsid w:val="00B11A7F"/>
    <w:pPr>
      <w:spacing w:before="152" w:after="2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1"/>
    <w:uiPriority w:val="99"/>
    <w:rsid w:val="00B11A7F"/>
    <w:pPr>
      <w:spacing w:after="0" w:line="240" w:lineRule="auto"/>
      <w:ind w:firstLine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2"/>
    <w:uiPriority w:val="99"/>
    <w:qFormat/>
    <w:rsid w:val="00B11A7F"/>
    <w:rPr>
      <w:b/>
      <w:bCs/>
      <w:smallCaps/>
      <w:spacing w:val="5"/>
    </w:rPr>
  </w:style>
  <w:style w:type="character" w:customStyle="1" w:styleId="apple-style-span">
    <w:name w:val="apple-style-span"/>
    <w:basedOn w:val="a2"/>
    <w:rsid w:val="00B11A7F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B11A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a">
    <w:name w:val="Основной текст Знак1"/>
    <w:basedOn w:val="a2"/>
    <w:uiPriority w:val="99"/>
    <w:rsid w:val="00B11A7F"/>
    <w:rPr>
      <w:rFonts w:ascii="Times New Roman" w:eastAsia="Times New Roman" w:hAnsi="Times New Roman" w:cs="Times New Roman" w:hint="default"/>
      <w:sz w:val="26"/>
      <w:szCs w:val="20"/>
    </w:rPr>
  </w:style>
  <w:style w:type="character" w:customStyle="1" w:styleId="submenu-table">
    <w:name w:val="submenu-table"/>
    <w:basedOn w:val="a2"/>
    <w:rsid w:val="00B11A7F"/>
  </w:style>
  <w:style w:type="character" w:customStyle="1" w:styleId="FontStyle19">
    <w:name w:val="Font Style19"/>
    <w:uiPriority w:val="99"/>
    <w:rsid w:val="00B11A7F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B11A7F"/>
    <w:rPr>
      <w:rFonts w:ascii="Arial" w:hAnsi="Arial" w:cs="Arial" w:hint="default"/>
      <w:b/>
      <w:bCs/>
      <w:sz w:val="24"/>
      <w:szCs w:val="24"/>
    </w:rPr>
  </w:style>
  <w:style w:type="character" w:customStyle="1" w:styleId="ve-pasteprotect">
    <w:name w:val="ve-pasteprotect"/>
    <w:basedOn w:val="a2"/>
    <w:rsid w:val="00B11A7F"/>
  </w:style>
  <w:style w:type="character" w:customStyle="1" w:styleId="mw-ref">
    <w:name w:val="mw-ref"/>
    <w:basedOn w:val="a2"/>
    <w:rsid w:val="00B11A7F"/>
  </w:style>
  <w:style w:type="character" w:customStyle="1" w:styleId="mw-reflink-text">
    <w:name w:val="mw-reflink-text"/>
    <w:basedOn w:val="a2"/>
    <w:rsid w:val="00B11A7F"/>
  </w:style>
  <w:style w:type="paragraph" w:customStyle="1" w:styleId="Style8">
    <w:name w:val="Style8"/>
    <w:basedOn w:val="a1"/>
    <w:qFormat/>
    <w:rsid w:val="00B11A7F"/>
    <w:pPr>
      <w:widowControl w:val="0"/>
      <w:autoSpaceDE w:val="0"/>
      <w:autoSpaceDN w:val="0"/>
      <w:adjustRightInd w:val="0"/>
      <w:spacing w:after="0" w:line="222" w:lineRule="exact"/>
      <w:ind w:firstLine="16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1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ff5">
    <w:name w:val="???????"/>
    <w:rsid w:val="00B11A7F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kern w:val="2"/>
      <w:sz w:val="36"/>
      <w:szCs w:val="36"/>
      <w:lang w:val="de-DE" w:eastAsia="fa-IR" w:bidi="fa-IR"/>
    </w:rPr>
  </w:style>
  <w:style w:type="paragraph" w:customStyle="1" w:styleId="25">
    <w:name w:val="Абзац списка2"/>
    <w:basedOn w:val="a1"/>
    <w:rsid w:val="00B11A7F"/>
    <w:pPr>
      <w:suppressAutoHyphens/>
      <w:spacing w:line="100" w:lineRule="atLeast"/>
      <w:ind w:left="720" w:firstLine="709"/>
      <w:jc w:val="both"/>
    </w:pPr>
    <w:rPr>
      <w:rFonts w:ascii="Calibri" w:eastAsia="Calibri" w:hAnsi="Calibri" w:cs="Calibri"/>
      <w:kern w:val="1"/>
      <w:lang w:eastAsia="ar-SA"/>
    </w:rPr>
  </w:style>
  <w:style w:type="numbering" w:customStyle="1" w:styleId="1b">
    <w:name w:val="Нет списка1"/>
    <w:next w:val="a4"/>
    <w:uiPriority w:val="99"/>
    <w:semiHidden/>
    <w:unhideWhenUsed/>
    <w:rsid w:val="00343B7D"/>
  </w:style>
  <w:style w:type="numbering" w:customStyle="1" w:styleId="110">
    <w:name w:val="Нет списка11"/>
    <w:next w:val="a4"/>
    <w:semiHidden/>
    <w:rsid w:val="00343B7D"/>
  </w:style>
  <w:style w:type="table" w:customStyle="1" w:styleId="1c">
    <w:name w:val="Сетка таблицы1"/>
    <w:basedOn w:val="a3"/>
    <w:next w:val="a5"/>
    <w:uiPriority w:val="59"/>
    <w:rsid w:val="00343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2"/>
    <w:basedOn w:val="a1"/>
    <w:qFormat/>
    <w:rsid w:val="00343B7D"/>
    <w:pPr>
      <w:widowControl w:val="0"/>
      <w:shd w:val="clear" w:color="auto" w:fill="FFFFFF"/>
      <w:spacing w:after="0" w:line="365" w:lineRule="exact"/>
      <w:jc w:val="right"/>
    </w:pPr>
    <w:rPr>
      <w:rFonts w:ascii="Times New Roman" w:eastAsia="Times New Roman" w:hAnsi="Times New Roman" w:cs="Times New Roman"/>
    </w:rPr>
  </w:style>
  <w:style w:type="paragraph" w:styleId="a">
    <w:name w:val="List Bullet"/>
    <w:basedOn w:val="a1"/>
    <w:uiPriority w:val="99"/>
    <w:unhideWhenUsed/>
    <w:rsid w:val="00343B7D"/>
    <w:pPr>
      <w:numPr>
        <w:numId w:val="8"/>
      </w:numPr>
      <w:tabs>
        <w:tab w:val="clear" w:pos="360"/>
      </w:tabs>
      <w:ind w:left="0" w:firstLine="0"/>
      <w:contextualSpacing/>
    </w:pPr>
  </w:style>
  <w:style w:type="character" w:customStyle="1" w:styleId="clearfix">
    <w:name w:val="clearfix"/>
    <w:basedOn w:val="a2"/>
    <w:rsid w:val="00343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E348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B11A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mallCaps/>
      <w:sz w:val="28"/>
      <w:szCs w:val="28"/>
      <w:lang w:eastAsia="ru-RU"/>
    </w:rPr>
  </w:style>
  <w:style w:type="paragraph" w:styleId="30">
    <w:name w:val="heading 3"/>
    <w:basedOn w:val="a1"/>
    <w:next w:val="a1"/>
    <w:link w:val="31"/>
    <w:uiPriority w:val="9"/>
    <w:qFormat/>
    <w:rsid w:val="00B11A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nhideWhenUsed/>
    <w:qFormat/>
    <w:rsid w:val="00B11A7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B11A7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B11A7F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B11A7F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B11A7F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B11A7F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34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B11A7F"/>
    <w:rPr>
      <w:rFonts w:ascii="Arial" w:eastAsia="Times New Roman" w:hAnsi="Arial" w:cs="Arial"/>
      <w:b/>
      <w:bCs/>
      <w:i/>
      <w:iCs/>
      <w:smallCap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uiPriority w:val="9"/>
    <w:rsid w:val="00B11A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B11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5">
    <w:name w:val="Table Grid"/>
    <w:basedOn w:val="a3"/>
    <w:uiPriority w:val="59"/>
    <w:rsid w:val="0026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Маркир список"/>
    <w:basedOn w:val="a1"/>
    <w:qFormat/>
    <w:rsid w:val="0026608A"/>
    <w:pPr>
      <w:ind w:left="720"/>
      <w:contextualSpacing/>
    </w:pPr>
  </w:style>
  <w:style w:type="character" w:styleId="a7">
    <w:name w:val="Hyperlink"/>
    <w:basedOn w:val="a2"/>
    <w:uiPriority w:val="99"/>
    <w:unhideWhenUsed/>
    <w:rsid w:val="001F2F63"/>
    <w:rPr>
      <w:color w:val="0000FF" w:themeColor="hyperlink"/>
      <w:u w:val="single"/>
    </w:rPr>
  </w:style>
  <w:style w:type="paragraph" w:styleId="a8">
    <w:name w:val="Balloon Text"/>
    <w:basedOn w:val="a1"/>
    <w:link w:val="a9"/>
    <w:uiPriority w:val="99"/>
    <w:semiHidden/>
    <w:unhideWhenUsed/>
    <w:rsid w:val="0079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9301E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1"/>
    <w:qFormat/>
    <w:rsid w:val="00D8774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1"/>
    <w:link w:val="aa"/>
    <w:rsid w:val="00D8774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paragraph" w:styleId="ab">
    <w:name w:val="No Spacing"/>
    <w:aliases w:val="основа"/>
    <w:link w:val="ac"/>
    <w:uiPriority w:val="1"/>
    <w:qFormat/>
    <w:rsid w:val="00B801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aliases w:val="основа Знак"/>
    <w:link w:val="ab"/>
    <w:uiPriority w:val="1"/>
    <w:locked/>
    <w:rsid w:val="00B80193"/>
    <w:rPr>
      <w:rFonts w:ascii="Calibri" w:eastAsia="Calibri" w:hAnsi="Calibri" w:cs="Times New Roman"/>
    </w:rPr>
  </w:style>
  <w:style w:type="character" w:customStyle="1" w:styleId="50">
    <w:name w:val="Заголовок 5 Знак"/>
    <w:basedOn w:val="a2"/>
    <w:link w:val="5"/>
    <w:semiHidden/>
    <w:rsid w:val="00B11A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B11A7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B11A7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rsid w:val="00B11A7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B11A7F"/>
    <w:rPr>
      <w:rFonts w:ascii="Cambria" w:eastAsia="Times New Roman" w:hAnsi="Cambria" w:cs="Times New Roman"/>
      <w:lang w:eastAsia="ru-RU"/>
    </w:rPr>
  </w:style>
  <w:style w:type="paragraph" w:customStyle="1" w:styleId="western">
    <w:name w:val="western"/>
    <w:basedOn w:val="a1"/>
    <w:rsid w:val="00B1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1"/>
    <w:uiPriority w:val="99"/>
    <w:unhideWhenUsed/>
    <w:qFormat/>
    <w:rsid w:val="00B1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12"/>
    <w:uiPriority w:val="99"/>
    <w:semiHidden/>
    <w:unhideWhenUsed/>
    <w:rsid w:val="00B11A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2"/>
    <w:link w:val="ae"/>
    <w:uiPriority w:val="99"/>
    <w:semiHidden/>
    <w:locked/>
    <w:rsid w:val="00B11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2"/>
    <w:uiPriority w:val="99"/>
    <w:semiHidden/>
    <w:rsid w:val="00B11A7F"/>
  </w:style>
  <w:style w:type="paragraph" w:styleId="32">
    <w:name w:val="Body Text Indent 3"/>
    <w:basedOn w:val="a1"/>
    <w:link w:val="310"/>
    <w:uiPriority w:val="99"/>
    <w:semiHidden/>
    <w:unhideWhenUsed/>
    <w:rsid w:val="00B11A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2"/>
    <w:link w:val="32"/>
    <w:uiPriority w:val="99"/>
    <w:semiHidden/>
    <w:locked/>
    <w:rsid w:val="00B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2"/>
    <w:uiPriority w:val="99"/>
    <w:semiHidden/>
    <w:rsid w:val="00B11A7F"/>
    <w:rPr>
      <w:sz w:val="16"/>
      <w:szCs w:val="16"/>
    </w:rPr>
  </w:style>
  <w:style w:type="paragraph" w:styleId="21">
    <w:name w:val="Body Text 2"/>
    <w:basedOn w:val="a1"/>
    <w:link w:val="22"/>
    <w:uiPriority w:val="99"/>
    <w:unhideWhenUsed/>
    <w:rsid w:val="00B11A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B1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1"/>
    <w:link w:val="af1"/>
    <w:uiPriority w:val="99"/>
    <w:semiHidden/>
    <w:unhideWhenUsed/>
    <w:rsid w:val="00B11A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semiHidden/>
    <w:rsid w:val="00B1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11A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3">
    <w:name w:val="Стиль1"/>
    <w:basedOn w:val="af2"/>
    <w:uiPriority w:val="99"/>
    <w:rsid w:val="00B11A7F"/>
    <w:pPr>
      <w:suppressAutoHyphens/>
      <w:spacing w:line="276" w:lineRule="auto"/>
    </w:pPr>
    <w:rPr>
      <w:rFonts w:ascii="Calibri" w:hAnsi="Calibri"/>
      <w:sz w:val="22"/>
      <w:szCs w:val="22"/>
      <w:lang w:eastAsia="ar-SA"/>
    </w:rPr>
  </w:style>
  <w:style w:type="paragraph" w:styleId="af2">
    <w:name w:val="Body Text"/>
    <w:basedOn w:val="a1"/>
    <w:link w:val="af3"/>
    <w:uiPriority w:val="99"/>
    <w:unhideWhenUsed/>
    <w:rsid w:val="00B11A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2"/>
    <w:link w:val="af2"/>
    <w:uiPriority w:val="99"/>
    <w:rsid w:val="00B1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1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2"/>
    <w:uiPriority w:val="22"/>
    <w:qFormat/>
    <w:rsid w:val="00B11A7F"/>
    <w:rPr>
      <w:b/>
      <w:bCs/>
    </w:rPr>
  </w:style>
  <w:style w:type="paragraph" w:customStyle="1" w:styleId="af5">
    <w:name w:val="Содержимое таблицы"/>
    <w:basedOn w:val="a1"/>
    <w:rsid w:val="00B11A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">
    <w:name w:val="highlight"/>
    <w:rsid w:val="00B11A7F"/>
  </w:style>
  <w:style w:type="character" w:customStyle="1" w:styleId="st1">
    <w:name w:val="st1"/>
    <w:basedOn w:val="a2"/>
    <w:rsid w:val="00B11A7F"/>
  </w:style>
  <w:style w:type="paragraph" w:styleId="af6">
    <w:name w:val="Title"/>
    <w:basedOn w:val="a1"/>
    <w:link w:val="af7"/>
    <w:uiPriority w:val="99"/>
    <w:qFormat/>
    <w:rsid w:val="00B11A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2"/>
    <w:link w:val="af6"/>
    <w:uiPriority w:val="99"/>
    <w:rsid w:val="00B11A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1"/>
    <w:uiPriority w:val="99"/>
    <w:rsid w:val="00B1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B11A7F"/>
    <w:rPr>
      <w:rFonts w:ascii="Times New Roman" w:hAnsi="Times New Roman" w:cs="Times New Roman"/>
      <w:sz w:val="26"/>
      <w:szCs w:val="26"/>
    </w:rPr>
  </w:style>
  <w:style w:type="character" w:customStyle="1" w:styleId="af8">
    <w:name w:val="Основной текст с отступом Знак"/>
    <w:basedOn w:val="a2"/>
    <w:link w:val="af9"/>
    <w:uiPriority w:val="99"/>
    <w:semiHidden/>
    <w:rsid w:val="00B11A7F"/>
    <w:rPr>
      <w:rFonts w:ascii="Calibri" w:eastAsia="Calibri" w:hAnsi="Calibri" w:cs="Times New Roman"/>
    </w:rPr>
  </w:style>
  <w:style w:type="paragraph" w:styleId="af9">
    <w:name w:val="Body Text Indent"/>
    <w:basedOn w:val="a1"/>
    <w:link w:val="af8"/>
    <w:uiPriority w:val="99"/>
    <w:semiHidden/>
    <w:unhideWhenUsed/>
    <w:rsid w:val="00B11A7F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c0">
    <w:name w:val="c0"/>
    <w:basedOn w:val="a1"/>
    <w:uiPriority w:val="99"/>
    <w:rsid w:val="00B1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Маркер 3"/>
    <w:basedOn w:val="a1"/>
    <w:uiPriority w:val="99"/>
    <w:qFormat/>
    <w:rsid w:val="00B11A7F"/>
    <w:pPr>
      <w:numPr>
        <w:numId w:val="2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ft1204">
    <w:name w:val="ft1204"/>
    <w:rsid w:val="00B11A7F"/>
  </w:style>
  <w:style w:type="character" w:customStyle="1" w:styleId="c4">
    <w:name w:val="c4"/>
    <w:basedOn w:val="a2"/>
    <w:rsid w:val="00B11A7F"/>
  </w:style>
  <w:style w:type="character" w:customStyle="1" w:styleId="ft981">
    <w:name w:val="ft981"/>
    <w:rsid w:val="00B11A7F"/>
  </w:style>
  <w:style w:type="character" w:customStyle="1" w:styleId="ft1024">
    <w:name w:val="ft1024"/>
    <w:rsid w:val="00B11A7F"/>
  </w:style>
  <w:style w:type="character" w:customStyle="1" w:styleId="FontStyle11">
    <w:name w:val="Font Style11"/>
    <w:basedOn w:val="a2"/>
    <w:rsid w:val="00B11A7F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pple-converted-space">
    <w:name w:val="apple-converted-space"/>
    <w:basedOn w:val="a2"/>
    <w:rsid w:val="00B11A7F"/>
  </w:style>
  <w:style w:type="character" w:customStyle="1" w:styleId="FontStyle14">
    <w:name w:val="Font Style14"/>
    <w:basedOn w:val="a2"/>
    <w:rsid w:val="00B11A7F"/>
    <w:rPr>
      <w:rFonts w:ascii="Times New Roman" w:hAnsi="Times New Roman" w:cs="Times New Roman" w:hint="default"/>
      <w:sz w:val="26"/>
      <w:szCs w:val="26"/>
    </w:rPr>
  </w:style>
  <w:style w:type="paragraph" w:customStyle="1" w:styleId="a0">
    <w:name w:val="Маркер"/>
    <w:basedOn w:val="a1"/>
    <w:uiPriority w:val="99"/>
    <w:qFormat/>
    <w:rsid w:val="00B11A7F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Emphasis"/>
    <w:basedOn w:val="a2"/>
    <w:qFormat/>
    <w:rsid w:val="00B11A7F"/>
    <w:rPr>
      <w:i/>
      <w:iCs/>
    </w:rPr>
  </w:style>
  <w:style w:type="paragraph" w:customStyle="1" w:styleId="s3">
    <w:name w:val="s_3"/>
    <w:basedOn w:val="a1"/>
    <w:rsid w:val="00B1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1"/>
    <w:rsid w:val="00B11A7F"/>
    <w:pPr>
      <w:suppressAutoHyphens/>
      <w:spacing w:line="100" w:lineRule="atLeast"/>
      <w:ind w:left="720" w:firstLine="709"/>
      <w:jc w:val="both"/>
    </w:pPr>
    <w:rPr>
      <w:rFonts w:ascii="Calibri" w:eastAsia="Calibri" w:hAnsi="Calibri" w:cs="Calibri"/>
      <w:kern w:val="2"/>
      <w:lang w:eastAsia="ar-SA"/>
    </w:rPr>
  </w:style>
  <w:style w:type="paragraph" w:customStyle="1" w:styleId="ConsPlusNonformat">
    <w:name w:val="ConsPlusNonformat"/>
    <w:uiPriority w:val="99"/>
    <w:rsid w:val="00B11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3 Знак"/>
    <w:basedOn w:val="a2"/>
    <w:link w:val="35"/>
    <w:uiPriority w:val="99"/>
    <w:semiHidden/>
    <w:rsid w:val="00B11A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3"/>
    <w:basedOn w:val="a1"/>
    <w:link w:val="34"/>
    <w:uiPriority w:val="99"/>
    <w:semiHidden/>
    <w:unhideWhenUsed/>
    <w:rsid w:val="00B11A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2"/>
    <w:uiPriority w:val="99"/>
    <w:semiHidden/>
    <w:rsid w:val="00B11A7F"/>
    <w:rPr>
      <w:sz w:val="16"/>
      <w:szCs w:val="16"/>
    </w:rPr>
  </w:style>
  <w:style w:type="character" w:customStyle="1" w:styleId="23">
    <w:name w:val="Основной текст с отступом 2 Знак"/>
    <w:basedOn w:val="a2"/>
    <w:link w:val="24"/>
    <w:uiPriority w:val="99"/>
    <w:semiHidden/>
    <w:rsid w:val="00B1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1"/>
    <w:link w:val="23"/>
    <w:uiPriority w:val="99"/>
    <w:semiHidden/>
    <w:unhideWhenUsed/>
    <w:rsid w:val="00B11A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B11A7F"/>
  </w:style>
  <w:style w:type="character" w:customStyle="1" w:styleId="afb">
    <w:name w:val="Текст Знак"/>
    <w:basedOn w:val="a2"/>
    <w:link w:val="afc"/>
    <w:uiPriority w:val="99"/>
    <w:semiHidden/>
    <w:rsid w:val="00B11A7F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fc">
    <w:name w:val="Plain Text"/>
    <w:basedOn w:val="a1"/>
    <w:link w:val="afb"/>
    <w:uiPriority w:val="99"/>
    <w:semiHidden/>
    <w:unhideWhenUsed/>
    <w:rsid w:val="00B11A7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15">
    <w:name w:val="Текст Знак1"/>
    <w:basedOn w:val="a2"/>
    <w:uiPriority w:val="99"/>
    <w:semiHidden/>
    <w:rsid w:val="00B11A7F"/>
    <w:rPr>
      <w:rFonts w:ascii="Consolas" w:hAnsi="Consolas" w:cs="Consolas"/>
      <w:sz w:val="21"/>
      <w:szCs w:val="21"/>
    </w:rPr>
  </w:style>
  <w:style w:type="character" w:customStyle="1" w:styleId="211">
    <w:name w:val="Основной текст 21 Знак"/>
    <w:link w:val="212"/>
    <w:uiPriority w:val="99"/>
    <w:locked/>
    <w:rsid w:val="00B11A7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customStyle="1" w:styleId="212">
    <w:name w:val="Основной текст 21"/>
    <w:basedOn w:val="a1"/>
    <w:link w:val="211"/>
    <w:uiPriority w:val="99"/>
    <w:rsid w:val="00B11A7F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uiPriority w:val="99"/>
    <w:rsid w:val="00B11A7F"/>
    <w:pPr>
      <w:ind w:left="720"/>
    </w:pPr>
    <w:rPr>
      <w:rFonts w:ascii="Calibri" w:eastAsia="Times New Roman" w:hAnsi="Calibri" w:cs="Calibri"/>
    </w:rPr>
  </w:style>
  <w:style w:type="character" w:customStyle="1" w:styleId="afd">
    <w:name w:val="Знак Знак"/>
    <w:link w:val="afe"/>
    <w:locked/>
    <w:rsid w:val="00B11A7F"/>
    <w:rPr>
      <w:rFonts w:ascii="Verdana" w:hAnsi="Verdana" w:cs="Verdana"/>
      <w:lang w:val="en-US"/>
    </w:rPr>
  </w:style>
  <w:style w:type="paragraph" w:customStyle="1" w:styleId="afe">
    <w:name w:val="Знак"/>
    <w:basedOn w:val="a1"/>
    <w:link w:val="afd"/>
    <w:rsid w:val="00B11A7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Обычный1"/>
    <w:uiPriority w:val="99"/>
    <w:rsid w:val="00B11A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Самый обычный"/>
    <w:uiPriority w:val="99"/>
    <w:qFormat/>
    <w:rsid w:val="00B11A7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ff0">
    <w:name w:val="a"/>
    <w:basedOn w:val="a1"/>
    <w:uiPriority w:val="99"/>
    <w:rsid w:val="00B11A7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Прижатый влево"/>
    <w:basedOn w:val="a1"/>
    <w:next w:val="a1"/>
    <w:uiPriority w:val="99"/>
    <w:rsid w:val="00B11A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rsid w:val="00B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Знак Знак1"/>
    <w:link w:val="18"/>
    <w:uiPriority w:val="99"/>
    <w:locked/>
    <w:rsid w:val="00B11A7F"/>
    <w:rPr>
      <w:rFonts w:ascii="Verdana" w:eastAsia="Calibri" w:hAnsi="Verdana" w:cs="Times New Roman"/>
      <w:sz w:val="20"/>
      <w:szCs w:val="20"/>
      <w:lang w:val="en-US" w:eastAsia="ru-RU"/>
    </w:rPr>
  </w:style>
  <w:style w:type="paragraph" w:customStyle="1" w:styleId="18">
    <w:name w:val="Знак1"/>
    <w:basedOn w:val="a1"/>
    <w:link w:val="17"/>
    <w:uiPriority w:val="99"/>
    <w:rsid w:val="00B11A7F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ru-RU"/>
    </w:rPr>
  </w:style>
  <w:style w:type="paragraph" w:customStyle="1" w:styleId="19">
    <w:name w:val="Знак1 Знак Знак Знак"/>
    <w:basedOn w:val="a1"/>
    <w:uiPriority w:val="99"/>
    <w:rsid w:val="00B11A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2">
    <w:name w:val="Знак Знак Знак Знак Знак"/>
    <w:basedOn w:val="a1"/>
    <w:uiPriority w:val="99"/>
    <w:rsid w:val="00B11A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Статья"/>
    <w:basedOn w:val="a1"/>
    <w:next w:val="a1"/>
    <w:autoRedefine/>
    <w:uiPriority w:val="99"/>
    <w:rsid w:val="00B11A7F"/>
    <w:pPr>
      <w:spacing w:after="0" w:line="240" w:lineRule="atLeast"/>
      <w:ind w:left="2268" w:hanging="155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11A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p6">
    <w:name w:val="p6"/>
    <w:basedOn w:val="a1"/>
    <w:uiPriority w:val="99"/>
    <w:rsid w:val="00B11A7F"/>
    <w:pPr>
      <w:spacing w:before="152" w:after="2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1"/>
    <w:uiPriority w:val="99"/>
    <w:rsid w:val="00B11A7F"/>
    <w:pPr>
      <w:spacing w:after="0" w:line="240" w:lineRule="auto"/>
      <w:ind w:firstLine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2"/>
    <w:uiPriority w:val="99"/>
    <w:qFormat/>
    <w:rsid w:val="00B11A7F"/>
    <w:rPr>
      <w:b/>
      <w:bCs/>
      <w:smallCaps/>
      <w:spacing w:val="5"/>
    </w:rPr>
  </w:style>
  <w:style w:type="character" w:customStyle="1" w:styleId="apple-style-span">
    <w:name w:val="apple-style-span"/>
    <w:basedOn w:val="a2"/>
    <w:rsid w:val="00B11A7F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B11A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a">
    <w:name w:val="Основной текст Знак1"/>
    <w:basedOn w:val="a2"/>
    <w:uiPriority w:val="99"/>
    <w:rsid w:val="00B11A7F"/>
    <w:rPr>
      <w:rFonts w:ascii="Times New Roman" w:eastAsia="Times New Roman" w:hAnsi="Times New Roman" w:cs="Times New Roman" w:hint="default"/>
      <w:sz w:val="26"/>
      <w:szCs w:val="20"/>
    </w:rPr>
  </w:style>
  <w:style w:type="character" w:customStyle="1" w:styleId="submenu-table">
    <w:name w:val="submenu-table"/>
    <w:basedOn w:val="a2"/>
    <w:rsid w:val="00B11A7F"/>
  </w:style>
  <w:style w:type="character" w:customStyle="1" w:styleId="FontStyle19">
    <w:name w:val="Font Style19"/>
    <w:uiPriority w:val="99"/>
    <w:rsid w:val="00B11A7F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B11A7F"/>
    <w:rPr>
      <w:rFonts w:ascii="Arial" w:hAnsi="Arial" w:cs="Arial" w:hint="default"/>
      <w:b/>
      <w:bCs/>
      <w:sz w:val="24"/>
      <w:szCs w:val="24"/>
    </w:rPr>
  </w:style>
  <w:style w:type="character" w:customStyle="1" w:styleId="ve-pasteprotect">
    <w:name w:val="ve-pasteprotect"/>
    <w:basedOn w:val="a2"/>
    <w:rsid w:val="00B11A7F"/>
  </w:style>
  <w:style w:type="character" w:customStyle="1" w:styleId="mw-ref">
    <w:name w:val="mw-ref"/>
    <w:basedOn w:val="a2"/>
    <w:rsid w:val="00B11A7F"/>
  </w:style>
  <w:style w:type="character" w:customStyle="1" w:styleId="mw-reflink-text">
    <w:name w:val="mw-reflink-text"/>
    <w:basedOn w:val="a2"/>
    <w:rsid w:val="00B11A7F"/>
  </w:style>
  <w:style w:type="paragraph" w:customStyle="1" w:styleId="Style8">
    <w:name w:val="Style8"/>
    <w:basedOn w:val="a1"/>
    <w:qFormat/>
    <w:rsid w:val="00B11A7F"/>
    <w:pPr>
      <w:widowControl w:val="0"/>
      <w:autoSpaceDE w:val="0"/>
      <w:autoSpaceDN w:val="0"/>
      <w:adjustRightInd w:val="0"/>
      <w:spacing w:after="0" w:line="222" w:lineRule="exact"/>
      <w:ind w:firstLine="16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1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ff5">
    <w:name w:val="???????"/>
    <w:rsid w:val="00B11A7F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kern w:val="2"/>
      <w:sz w:val="36"/>
      <w:szCs w:val="36"/>
      <w:lang w:val="de-DE" w:eastAsia="fa-IR" w:bidi="fa-IR"/>
    </w:rPr>
  </w:style>
  <w:style w:type="paragraph" w:customStyle="1" w:styleId="25">
    <w:name w:val="Абзац списка2"/>
    <w:basedOn w:val="a1"/>
    <w:rsid w:val="00B11A7F"/>
    <w:pPr>
      <w:suppressAutoHyphens/>
      <w:spacing w:line="100" w:lineRule="atLeast"/>
      <w:ind w:left="720" w:firstLine="709"/>
      <w:jc w:val="both"/>
    </w:pPr>
    <w:rPr>
      <w:rFonts w:ascii="Calibri" w:eastAsia="Calibri" w:hAnsi="Calibri" w:cs="Calibri"/>
      <w:kern w:val="1"/>
      <w:lang w:eastAsia="ar-SA"/>
    </w:rPr>
  </w:style>
  <w:style w:type="numbering" w:customStyle="1" w:styleId="1b">
    <w:name w:val="Нет списка1"/>
    <w:next w:val="a4"/>
    <w:uiPriority w:val="99"/>
    <w:semiHidden/>
    <w:unhideWhenUsed/>
    <w:rsid w:val="00343B7D"/>
  </w:style>
  <w:style w:type="numbering" w:customStyle="1" w:styleId="110">
    <w:name w:val="Нет списка11"/>
    <w:next w:val="a4"/>
    <w:semiHidden/>
    <w:rsid w:val="00343B7D"/>
  </w:style>
  <w:style w:type="table" w:customStyle="1" w:styleId="1c">
    <w:name w:val="Сетка таблицы1"/>
    <w:basedOn w:val="a3"/>
    <w:next w:val="a5"/>
    <w:uiPriority w:val="59"/>
    <w:rsid w:val="00343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2"/>
    <w:basedOn w:val="a1"/>
    <w:qFormat/>
    <w:rsid w:val="00343B7D"/>
    <w:pPr>
      <w:widowControl w:val="0"/>
      <w:shd w:val="clear" w:color="auto" w:fill="FFFFFF"/>
      <w:spacing w:after="0" w:line="365" w:lineRule="exact"/>
      <w:jc w:val="right"/>
    </w:pPr>
    <w:rPr>
      <w:rFonts w:ascii="Times New Roman" w:eastAsia="Times New Roman" w:hAnsi="Times New Roman" w:cs="Times New Roman"/>
    </w:rPr>
  </w:style>
  <w:style w:type="paragraph" w:styleId="a">
    <w:name w:val="List Bullet"/>
    <w:basedOn w:val="a1"/>
    <w:uiPriority w:val="99"/>
    <w:unhideWhenUsed/>
    <w:rsid w:val="00343B7D"/>
    <w:pPr>
      <w:numPr>
        <w:numId w:val="8"/>
      </w:numPr>
      <w:tabs>
        <w:tab w:val="clear" w:pos="360"/>
      </w:tabs>
      <w:ind w:left="0" w:firstLine="0"/>
      <w:contextualSpacing/>
    </w:pPr>
  </w:style>
  <w:style w:type="character" w:customStyle="1" w:styleId="clearfix">
    <w:name w:val="clearfix"/>
    <w:basedOn w:val="a2"/>
    <w:rsid w:val="0034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B87D-5E7E-42F5-89A1-20D7D3EA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12759</Words>
  <Characters>72732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Chepkasova</cp:lastModifiedBy>
  <cp:revision>2</cp:revision>
  <cp:lastPrinted>2022-11-07T02:23:00Z</cp:lastPrinted>
  <dcterms:created xsi:type="dcterms:W3CDTF">2022-11-07T09:49:00Z</dcterms:created>
  <dcterms:modified xsi:type="dcterms:W3CDTF">2022-11-07T09:49:00Z</dcterms:modified>
</cp:coreProperties>
</file>